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B99" w:rsidRDefault="008C7B99" w:rsidP="008C7B99">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СИЛЛАБУС</w:t>
      </w:r>
    </w:p>
    <w:p w:rsidR="008C7B99" w:rsidRDefault="008C7B99" w:rsidP="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Дәрігер-стоматологты</w:t>
      </w:r>
      <w:proofErr w:type="spellEnd"/>
      <w:r>
        <w:rPr>
          <w:rFonts w:ascii="Times New Roman" w:hAnsi="Times New Roman" w:cs="Times New Roman"/>
          <w:b/>
          <w:sz w:val="24"/>
          <w:szCs w:val="24"/>
          <w:lang w:val="kk-KZ"/>
        </w:rPr>
        <w:t>ң</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көмекшісі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кәсіби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практикасы</w:t>
      </w:r>
      <w:proofErr w:type="spellEnd"/>
      <w:r>
        <w:rPr>
          <w:rFonts w:ascii="Times New Roman" w:hAnsi="Times New Roman" w:cs="Times New Roman"/>
          <w:b/>
          <w:sz w:val="24"/>
          <w:szCs w:val="24"/>
        </w:rPr>
        <w:t xml:space="preserve"> </w:t>
      </w:r>
    </w:p>
    <w:p w:rsidR="008C7B99" w:rsidRDefault="008C7B99" w:rsidP="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Профессиональная практика "Помощник врача-стоматолога" </w:t>
      </w:r>
    </w:p>
    <w:p w:rsidR="008C7B99" w:rsidRDefault="008C7B99" w:rsidP="008C7B99">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Professional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Practice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Assistant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dentist</w:t>
      </w:r>
      <w:proofErr w:type="spellEnd"/>
      <w:r>
        <w:rPr>
          <w:rFonts w:ascii="Times New Roman" w:hAnsi="Times New Roman" w:cs="Times New Roman"/>
          <w:b/>
          <w:sz w:val="24"/>
          <w:szCs w:val="24"/>
        </w:rPr>
        <w:t>"</w:t>
      </w:r>
    </w:p>
    <w:p w:rsidR="008C7B99" w:rsidRDefault="008C7B99" w:rsidP="008C7B99">
      <w:pPr>
        <w:spacing w:after="0" w:line="240" w:lineRule="auto"/>
        <w:contextualSpacing/>
        <w:jc w:val="center"/>
        <w:rPr>
          <w:rFonts w:ascii="Times New Roman" w:hAnsi="Times New Roman" w:cs="Times New Roman"/>
          <w:b/>
          <w:bCs/>
          <w:sz w:val="24"/>
          <w:szCs w:val="24"/>
        </w:rPr>
      </w:pPr>
    </w:p>
    <w:tbl>
      <w:tblPr>
        <w:tblW w:w="167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
        <w:gridCol w:w="548"/>
        <w:gridCol w:w="141"/>
        <w:gridCol w:w="16"/>
        <w:gridCol w:w="551"/>
        <w:gridCol w:w="1179"/>
        <w:gridCol w:w="987"/>
        <w:gridCol w:w="849"/>
        <w:gridCol w:w="1128"/>
        <w:gridCol w:w="710"/>
        <w:gridCol w:w="112"/>
        <w:gridCol w:w="596"/>
        <w:gridCol w:w="424"/>
        <w:gridCol w:w="1245"/>
        <w:gridCol w:w="1439"/>
        <w:gridCol w:w="6785"/>
      </w:tblGrid>
      <w:tr w:rsidR="008C7B99"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1. </w:t>
            </w:r>
          </w:p>
        </w:tc>
        <w:tc>
          <w:tcPr>
            <w:tcW w:w="9236" w:type="dxa"/>
            <w:gridSpan w:val="1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Общая информация о дисциплине</w:t>
            </w:r>
          </w:p>
        </w:tc>
      </w:tr>
      <w:tr w:rsidR="008C7B99"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5420" w:type="dxa"/>
            <w:gridSpan w:val="7"/>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Факультет/школа: Медицины и здравоохранения</w:t>
            </w:r>
          </w:p>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Высшая школа медицины</w:t>
            </w:r>
          </w:p>
        </w:tc>
        <w:tc>
          <w:tcPr>
            <w:tcW w:w="708"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6</w:t>
            </w:r>
          </w:p>
        </w:tc>
        <w:tc>
          <w:tcPr>
            <w:tcW w:w="3108" w:type="dxa"/>
            <w:gridSpan w:val="3"/>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Кредиты (ECTS): </w:t>
            </w:r>
          </w:p>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кредита - 60 часов </w:t>
            </w:r>
          </w:p>
          <w:p w:rsidR="008C7B99" w:rsidRDefault="008C7B99">
            <w:pPr>
              <w:spacing w:after="0" w:line="240" w:lineRule="auto"/>
              <w:contextualSpacing/>
              <w:jc w:val="both"/>
              <w:rPr>
                <w:rFonts w:ascii="Times New Roman" w:hAnsi="Times New Roman" w:cs="Times New Roman"/>
                <w:sz w:val="24"/>
                <w:szCs w:val="24"/>
              </w:rPr>
            </w:pPr>
          </w:p>
        </w:tc>
      </w:tr>
      <w:tr w:rsidR="008C7B99" w:rsidTr="000E1F58">
        <w:trPr>
          <w:gridBefore w:val="1"/>
          <w:gridAfter w:val="1"/>
          <w:wBefore w:w="20" w:type="dxa"/>
          <w:wAfter w:w="6785" w:type="dxa"/>
          <w:trHeight w:val="425"/>
        </w:trPr>
        <w:tc>
          <w:tcPr>
            <w:tcW w:w="689"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5420" w:type="dxa"/>
            <w:gridSpan w:val="7"/>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программа (ОП): </w:t>
            </w:r>
          </w:p>
          <w:p w:rsidR="008C7B99" w:rsidRDefault="008C7B99">
            <w:pPr>
              <w:spacing w:after="0" w:line="240" w:lineRule="auto"/>
              <w:contextualSpacing/>
              <w:jc w:val="both"/>
              <w:rPr>
                <w:rFonts w:ascii="Times New Roman" w:hAnsi="Times New Roman" w:cs="Times New Roman"/>
                <w:sz w:val="24"/>
                <w:szCs w:val="24"/>
              </w:rPr>
            </w:pPr>
          </w:p>
          <w:p w:rsidR="008C7B99" w:rsidRDefault="008C7B99">
            <w:pPr>
              <w:spacing w:after="0" w:line="240" w:lineRule="auto"/>
              <w:rPr>
                <w:rFonts w:ascii="Times New Roman" w:hAnsi="Times New Roman" w:cs="Times New Roman"/>
                <w:sz w:val="24"/>
                <w:szCs w:val="24"/>
                <w:lang w:val="kk-KZ" w:eastAsia="ru-RU"/>
              </w:rPr>
            </w:pPr>
            <w:r>
              <w:rPr>
                <w:rFonts w:ascii="Times New Roman" w:hAnsi="Times New Roman" w:cs="Times New Roman"/>
                <w:bCs/>
                <w:iCs/>
                <w:sz w:val="24"/>
                <w:szCs w:val="24"/>
              </w:rPr>
              <w:t>6</w:t>
            </w:r>
            <w:r>
              <w:rPr>
                <w:rFonts w:ascii="Times New Roman" w:hAnsi="Times New Roman" w:cs="Times New Roman"/>
                <w:bCs/>
                <w:iCs/>
                <w:sz w:val="24"/>
                <w:szCs w:val="24"/>
                <w:lang w:val="kk-KZ"/>
              </w:rPr>
              <w:t>B</w:t>
            </w:r>
            <w:r>
              <w:rPr>
                <w:rFonts w:ascii="Times New Roman" w:hAnsi="Times New Roman" w:cs="Times New Roman"/>
                <w:bCs/>
                <w:iCs/>
                <w:sz w:val="24"/>
                <w:szCs w:val="24"/>
              </w:rPr>
              <w:t>1</w:t>
            </w:r>
            <w:r>
              <w:rPr>
                <w:rFonts w:ascii="Times New Roman" w:hAnsi="Times New Roman" w:cs="Times New Roman"/>
                <w:bCs/>
                <w:iCs/>
                <w:sz w:val="24"/>
                <w:szCs w:val="24"/>
                <w:lang w:val="kk-KZ"/>
              </w:rPr>
              <w:t>0</w:t>
            </w:r>
            <w:r>
              <w:rPr>
                <w:rFonts w:ascii="Times New Roman" w:hAnsi="Times New Roman" w:cs="Times New Roman"/>
                <w:bCs/>
                <w:iCs/>
                <w:sz w:val="24"/>
                <w:szCs w:val="24"/>
              </w:rPr>
              <w:t>104</w:t>
            </w:r>
            <w:r>
              <w:rPr>
                <w:rFonts w:ascii="Times New Roman" w:hAnsi="Times New Roman" w:cs="Times New Roman"/>
                <w:bCs/>
                <w:iCs/>
                <w:sz w:val="24"/>
                <w:szCs w:val="24"/>
                <w:lang w:val="kk-KZ"/>
              </w:rPr>
              <w:t>-</w:t>
            </w:r>
            <w:r>
              <w:rPr>
                <w:rFonts w:ascii="Times New Roman" w:hAnsi="Times New Roman" w:cs="Times New Roman"/>
                <w:iCs/>
                <w:color w:val="00B050"/>
                <w:sz w:val="24"/>
                <w:szCs w:val="24"/>
                <w:lang w:val="kk-KZ" w:eastAsia="ru-RU"/>
              </w:rPr>
              <w:t xml:space="preserve"> </w:t>
            </w:r>
            <w:r>
              <w:rPr>
                <w:rFonts w:ascii="Times New Roman" w:hAnsi="Times New Roman" w:cs="Times New Roman"/>
                <w:sz w:val="24"/>
                <w:szCs w:val="24"/>
                <w:lang w:val="kk-KZ" w:eastAsia="ru-RU"/>
              </w:rPr>
              <w:t>СТОМАТОЛОГИЯ</w:t>
            </w:r>
          </w:p>
          <w:p w:rsidR="008C7B99" w:rsidRDefault="008C7B99">
            <w:pPr>
              <w:spacing w:after="0" w:line="240" w:lineRule="auto"/>
              <w:rPr>
                <w:rFonts w:ascii="Times New Roman" w:hAnsi="Times New Roman" w:cs="Times New Roman"/>
                <w:sz w:val="24"/>
                <w:szCs w:val="24"/>
                <w:lang w:val="kk-KZ" w:eastAsia="ru-RU"/>
              </w:rPr>
            </w:pPr>
            <w:r>
              <w:rPr>
                <w:rFonts w:ascii="Times New Roman" w:hAnsi="Times New Roman" w:cs="Times New Roman"/>
                <w:bCs/>
                <w:iCs/>
                <w:sz w:val="24"/>
                <w:szCs w:val="24"/>
              </w:rPr>
              <w:t>6</w:t>
            </w:r>
            <w:r>
              <w:rPr>
                <w:rFonts w:ascii="Times New Roman" w:hAnsi="Times New Roman" w:cs="Times New Roman"/>
                <w:bCs/>
                <w:iCs/>
                <w:sz w:val="24"/>
                <w:szCs w:val="24"/>
                <w:lang w:val="kk-KZ"/>
              </w:rPr>
              <w:t>B</w:t>
            </w:r>
            <w:r>
              <w:rPr>
                <w:rFonts w:ascii="Times New Roman" w:hAnsi="Times New Roman" w:cs="Times New Roman"/>
                <w:bCs/>
                <w:iCs/>
                <w:sz w:val="24"/>
                <w:szCs w:val="24"/>
              </w:rPr>
              <w:t>1</w:t>
            </w:r>
            <w:r>
              <w:rPr>
                <w:rFonts w:ascii="Times New Roman" w:hAnsi="Times New Roman" w:cs="Times New Roman"/>
                <w:bCs/>
                <w:iCs/>
                <w:sz w:val="24"/>
                <w:szCs w:val="24"/>
                <w:lang w:val="kk-KZ"/>
              </w:rPr>
              <w:t>0</w:t>
            </w:r>
            <w:r>
              <w:rPr>
                <w:rFonts w:ascii="Times New Roman" w:hAnsi="Times New Roman" w:cs="Times New Roman"/>
                <w:bCs/>
                <w:iCs/>
                <w:sz w:val="24"/>
                <w:szCs w:val="24"/>
              </w:rPr>
              <w:t>104</w:t>
            </w:r>
            <w:r>
              <w:rPr>
                <w:rFonts w:ascii="Times New Roman" w:hAnsi="Times New Roman" w:cs="Times New Roman"/>
                <w:bCs/>
                <w:iCs/>
                <w:sz w:val="24"/>
                <w:szCs w:val="24"/>
                <w:lang w:val="kk-KZ"/>
              </w:rPr>
              <w:t>-</w:t>
            </w:r>
            <w:r>
              <w:rPr>
                <w:rFonts w:ascii="Times New Roman" w:hAnsi="Times New Roman" w:cs="Times New Roman"/>
                <w:iCs/>
                <w:color w:val="00B050"/>
                <w:sz w:val="24"/>
                <w:szCs w:val="24"/>
                <w:lang w:val="kk-KZ" w:eastAsia="ru-RU"/>
              </w:rPr>
              <w:t xml:space="preserve"> </w:t>
            </w:r>
            <w:r>
              <w:rPr>
                <w:rFonts w:ascii="Times New Roman" w:hAnsi="Times New Roman" w:cs="Times New Roman"/>
                <w:sz w:val="24"/>
                <w:szCs w:val="24"/>
                <w:lang w:val="kk-KZ" w:eastAsia="ru-RU"/>
              </w:rPr>
              <w:t>СТОМАТОЛОГИЯ</w:t>
            </w:r>
          </w:p>
          <w:p w:rsidR="008C7B99" w:rsidRDefault="008C7B99">
            <w:pPr>
              <w:spacing w:after="0" w:line="240" w:lineRule="auto"/>
              <w:rPr>
                <w:rFonts w:ascii="Times New Roman" w:hAnsi="Times New Roman" w:cs="Times New Roman"/>
                <w:color w:val="00B050"/>
                <w:sz w:val="24"/>
                <w:szCs w:val="24"/>
                <w:lang w:eastAsia="ru-RU"/>
              </w:rPr>
            </w:pPr>
            <w:r>
              <w:rPr>
                <w:rFonts w:ascii="Times New Roman" w:hAnsi="Times New Roman" w:cs="Times New Roman"/>
                <w:bCs/>
                <w:iCs/>
                <w:sz w:val="24"/>
                <w:szCs w:val="24"/>
              </w:rPr>
              <w:t>6</w:t>
            </w:r>
            <w:r>
              <w:rPr>
                <w:rFonts w:ascii="Times New Roman" w:hAnsi="Times New Roman" w:cs="Times New Roman"/>
                <w:bCs/>
                <w:iCs/>
                <w:sz w:val="24"/>
                <w:szCs w:val="24"/>
                <w:lang w:val="kk-KZ"/>
              </w:rPr>
              <w:t>B</w:t>
            </w:r>
            <w:r>
              <w:rPr>
                <w:rFonts w:ascii="Times New Roman" w:hAnsi="Times New Roman" w:cs="Times New Roman"/>
                <w:bCs/>
                <w:iCs/>
                <w:sz w:val="24"/>
                <w:szCs w:val="24"/>
              </w:rPr>
              <w:t>1</w:t>
            </w:r>
            <w:r>
              <w:rPr>
                <w:rFonts w:ascii="Times New Roman" w:hAnsi="Times New Roman" w:cs="Times New Roman"/>
                <w:bCs/>
                <w:iCs/>
                <w:sz w:val="24"/>
                <w:szCs w:val="24"/>
                <w:lang w:val="kk-KZ"/>
              </w:rPr>
              <w:t>0</w:t>
            </w:r>
            <w:r>
              <w:rPr>
                <w:rFonts w:ascii="Times New Roman" w:hAnsi="Times New Roman" w:cs="Times New Roman"/>
                <w:bCs/>
                <w:iCs/>
                <w:sz w:val="24"/>
                <w:szCs w:val="24"/>
              </w:rPr>
              <w:t>104</w:t>
            </w:r>
            <w:r>
              <w:rPr>
                <w:rFonts w:ascii="Times New Roman" w:hAnsi="Times New Roman" w:cs="Times New Roman"/>
                <w:bCs/>
                <w:iCs/>
                <w:sz w:val="24"/>
                <w:szCs w:val="24"/>
                <w:lang w:val="kk-KZ"/>
              </w:rPr>
              <w:t>-</w:t>
            </w:r>
            <w:r>
              <w:rPr>
                <w:rFonts w:ascii="Times New Roman" w:hAnsi="Times New Roman" w:cs="Times New Roman"/>
                <w:iCs/>
                <w:color w:val="00B050"/>
                <w:sz w:val="24"/>
                <w:szCs w:val="24"/>
                <w:lang w:val="kk-KZ" w:eastAsia="ru-RU"/>
              </w:rPr>
              <w:t xml:space="preserve"> </w:t>
            </w:r>
            <w:r>
              <w:rPr>
                <w:rFonts w:ascii="Times New Roman" w:hAnsi="Times New Roman" w:cs="Times New Roman"/>
                <w:sz w:val="24"/>
                <w:szCs w:val="24"/>
                <w:lang w:val="en-US" w:eastAsia="ru-RU"/>
              </w:rPr>
              <w:t>DENTISTRY</w:t>
            </w:r>
          </w:p>
          <w:p w:rsidR="008C7B99" w:rsidRDefault="008C7B99">
            <w:pPr>
              <w:spacing w:after="0" w:line="240" w:lineRule="auto"/>
              <w:contextualSpacing/>
              <w:jc w:val="both"/>
              <w:rPr>
                <w:rFonts w:ascii="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7</w:t>
            </w:r>
          </w:p>
        </w:tc>
        <w:tc>
          <w:tcPr>
            <w:tcW w:w="3108"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rPr>
                <w:rFonts w:ascii="Times New Roman" w:hAnsi="Times New Roman" w:cs="Times New Roman"/>
                <w:sz w:val="24"/>
                <w:szCs w:val="24"/>
              </w:rPr>
            </w:pPr>
            <w:proofErr w:type="spellStart"/>
            <w:r>
              <w:rPr>
                <w:rFonts w:ascii="Times New Roman" w:hAnsi="Times New Roman" w:cs="Times New Roman"/>
                <w:b/>
                <w:sz w:val="24"/>
                <w:szCs w:val="24"/>
              </w:rPr>
              <w:t>Пререквизиты</w:t>
            </w:r>
            <w:proofErr w:type="spellEnd"/>
            <w:r>
              <w:rPr>
                <w:rFonts w:ascii="Times New Roman" w:hAnsi="Times New Roman" w:cs="Times New Roman"/>
                <w:b/>
                <w:sz w:val="24"/>
                <w:szCs w:val="24"/>
              </w:rPr>
              <w:t>:</w:t>
            </w:r>
            <w:r>
              <w:rPr>
                <w:rFonts w:ascii="Times New Roman" w:hAnsi="Times New Roman" w:cs="Times New Roman"/>
                <w:sz w:val="24"/>
                <w:szCs w:val="24"/>
              </w:rPr>
              <w:t xml:space="preserve"> Заболевания слизистой оболочки полости рта и губ</w:t>
            </w:r>
          </w:p>
          <w:p w:rsidR="008C7B99" w:rsidRDefault="008C7B99">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Постреквизиты</w:t>
            </w:r>
            <w:proofErr w:type="spellEnd"/>
            <w:r>
              <w:rPr>
                <w:rFonts w:ascii="Times New Roman" w:hAnsi="Times New Roman" w:cs="Times New Roman"/>
                <w:b/>
                <w:color w:val="000000" w:themeColor="text1"/>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Терапевтическая стоматология в интернатуре</w:t>
            </w:r>
          </w:p>
        </w:tc>
      </w:tr>
      <w:tr w:rsidR="008C7B99"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5420" w:type="dxa"/>
            <w:gridSpan w:val="7"/>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Агентство и год аккредитации ОП</w:t>
            </w:r>
          </w:p>
          <w:p w:rsidR="008C7B99" w:rsidRDefault="008C7B99">
            <w:pPr>
              <w:spacing w:after="0" w:line="240" w:lineRule="auto"/>
              <w:contextualSpacing/>
              <w:jc w:val="both"/>
              <w:rPr>
                <w:rFonts w:ascii="Times New Roman" w:hAnsi="Times New Roman" w:cs="Times New Roman"/>
                <w:sz w:val="24"/>
                <w:szCs w:val="24"/>
              </w:rPr>
            </w:pPr>
          </w:p>
          <w:p w:rsidR="008C7B99" w:rsidRDefault="00BA49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НААР 2024</w:t>
            </w:r>
            <w:r w:rsidR="008C7B99">
              <w:rPr>
                <w:rFonts w:ascii="Times New Roman" w:hAnsi="Times New Roman" w:cs="Times New Roman"/>
                <w:sz w:val="24"/>
                <w:szCs w:val="24"/>
              </w:rPr>
              <w:t>-2025</w:t>
            </w:r>
          </w:p>
        </w:tc>
        <w:tc>
          <w:tcPr>
            <w:tcW w:w="708"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8</w:t>
            </w:r>
          </w:p>
        </w:tc>
        <w:tc>
          <w:tcPr>
            <w:tcW w:w="3108" w:type="dxa"/>
            <w:gridSpan w:val="3"/>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СРС/СРМ/СРД (кол-во):</w:t>
            </w:r>
          </w:p>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15  часов</w:t>
            </w:r>
            <w:proofErr w:type="gramEnd"/>
          </w:p>
          <w:p w:rsidR="008C7B99" w:rsidRDefault="008C7B99">
            <w:pPr>
              <w:spacing w:after="0" w:line="240" w:lineRule="auto"/>
              <w:contextualSpacing/>
              <w:jc w:val="both"/>
              <w:rPr>
                <w:rFonts w:ascii="Times New Roman" w:hAnsi="Times New Roman" w:cs="Times New Roman"/>
                <w:sz w:val="24"/>
                <w:szCs w:val="24"/>
              </w:rPr>
            </w:pPr>
          </w:p>
        </w:tc>
      </w:tr>
      <w:tr w:rsidR="008C7B99"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4</w:t>
            </w:r>
          </w:p>
          <w:p w:rsidR="008C7B99" w:rsidRDefault="008C7B99">
            <w:pPr>
              <w:spacing w:after="0" w:line="240" w:lineRule="auto"/>
              <w:contextualSpacing/>
              <w:jc w:val="both"/>
              <w:rPr>
                <w:rFonts w:ascii="Times New Roman" w:hAnsi="Times New Roman" w:cs="Times New Roman"/>
                <w:sz w:val="24"/>
                <w:szCs w:val="24"/>
                <w:highlight w:val="yellow"/>
              </w:rPr>
            </w:pPr>
          </w:p>
        </w:tc>
        <w:tc>
          <w:tcPr>
            <w:tcW w:w="5420" w:type="dxa"/>
            <w:gridSpan w:val="7"/>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lang w:val="kk-KZ"/>
              </w:rPr>
              <w:t>Ауыз қуысының шырышты қабық аурулары/Заболевания слизистой оболочки полости рта /Diseases of the oral mucosa</w:t>
            </w:r>
          </w:p>
        </w:tc>
        <w:tc>
          <w:tcPr>
            <w:tcW w:w="708"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1.9</w:t>
            </w:r>
          </w:p>
        </w:tc>
        <w:tc>
          <w:tcPr>
            <w:tcW w:w="3108"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СРСП/СРМП/СРДП (кол-во):</w:t>
            </w:r>
          </w:p>
          <w:p w:rsidR="008C7B99" w:rsidRDefault="008C7B99">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15 часов</w:t>
            </w:r>
          </w:p>
        </w:tc>
      </w:tr>
      <w:tr w:rsidR="008C7B99"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5420" w:type="dxa"/>
            <w:gridSpan w:val="7"/>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ID</w:t>
            </w:r>
            <w:r>
              <w:rPr>
                <w:rFonts w:ascii="Times New Roman" w:hAnsi="Times New Roman" w:cs="Times New Roman"/>
                <w:sz w:val="24"/>
                <w:szCs w:val="24"/>
              </w:rPr>
              <w:t xml:space="preserve"> дисциплины:    </w:t>
            </w:r>
          </w:p>
          <w:p w:rsidR="008C7B99" w:rsidRDefault="008C7B9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Код дисциплины </w:t>
            </w:r>
            <w:r>
              <w:rPr>
                <w:rFonts w:ascii="Times New Roman" w:hAnsi="Times New Roman" w:cs="Times New Roman"/>
                <w:b/>
                <w:sz w:val="24"/>
                <w:szCs w:val="24"/>
              </w:rPr>
              <w:t>PP 5317</w:t>
            </w:r>
          </w:p>
        </w:tc>
        <w:tc>
          <w:tcPr>
            <w:tcW w:w="708"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1.10</w:t>
            </w:r>
          </w:p>
        </w:tc>
        <w:tc>
          <w:tcPr>
            <w:tcW w:w="3108"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b/>
                <w:bCs/>
                <w:i/>
                <w:iCs/>
                <w:sz w:val="24"/>
                <w:szCs w:val="24"/>
              </w:rPr>
              <w:t>Обязательный</w:t>
            </w:r>
            <w:r>
              <w:rPr>
                <w:rFonts w:ascii="Times New Roman" w:hAnsi="Times New Roman" w:cs="Times New Roman"/>
                <w:sz w:val="24"/>
                <w:szCs w:val="24"/>
              </w:rPr>
              <w:t xml:space="preserve"> – да</w:t>
            </w:r>
          </w:p>
          <w:p w:rsidR="008C7B99" w:rsidRDefault="008C7B99">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дифзачет</w:t>
            </w:r>
            <w:proofErr w:type="spellEnd"/>
          </w:p>
        </w:tc>
      </w:tr>
      <w:tr w:rsidR="008C7B99"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lang w:val="en-US"/>
              </w:rPr>
              <w:t>2</w:t>
            </w:r>
            <w:r>
              <w:rPr>
                <w:rFonts w:ascii="Times New Roman" w:hAnsi="Times New Roman" w:cs="Times New Roman"/>
                <w:b/>
                <w:bCs/>
                <w:sz w:val="24"/>
                <w:szCs w:val="24"/>
              </w:rPr>
              <w:t xml:space="preserve">. </w:t>
            </w:r>
          </w:p>
        </w:tc>
        <w:tc>
          <w:tcPr>
            <w:tcW w:w="9236" w:type="dxa"/>
            <w:gridSpan w:val="1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Описание дисциплины</w:t>
            </w:r>
          </w:p>
        </w:tc>
      </w:tr>
      <w:tr w:rsidR="008C7B99" w:rsidRPr="000E1F58"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b/>
                <w:bCs/>
                <w:sz w:val="24"/>
                <w:szCs w:val="24"/>
              </w:rPr>
            </w:pPr>
          </w:p>
        </w:tc>
        <w:tc>
          <w:tcPr>
            <w:tcW w:w="9236" w:type="dxa"/>
            <w:gridSpan w:val="1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Практика стоматологиялық бейіндегі пациентті тексеру, емдеу және оңалту кезеңдерінде күрделі емес стоматологиялық көмек көрсетудің операциялық дағдыларын және коммуникативтік дағдыларын бекітеді</w:t>
            </w:r>
          </w:p>
          <w:p w:rsidR="008C7B99" w:rsidRDefault="008C7B9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Практика закрепляет </w:t>
            </w:r>
            <w:proofErr w:type="spellStart"/>
            <w:r>
              <w:rPr>
                <w:rFonts w:ascii="Times New Roman" w:hAnsi="Times New Roman" w:cs="Times New Roman"/>
                <w:sz w:val="24"/>
                <w:szCs w:val="24"/>
                <w:shd w:val="clear" w:color="auto" w:fill="FFFFFF"/>
              </w:rPr>
              <w:t>операциональные</w:t>
            </w:r>
            <w:proofErr w:type="spellEnd"/>
            <w:r>
              <w:rPr>
                <w:rFonts w:ascii="Times New Roman" w:hAnsi="Times New Roman" w:cs="Times New Roman"/>
                <w:sz w:val="24"/>
                <w:szCs w:val="24"/>
                <w:shd w:val="clear" w:color="auto" w:fill="FFFFFF"/>
              </w:rPr>
              <w:t xml:space="preserve"> навыки оказания несложной стоматологической помощи и коммуникативные навыки на этапах </w:t>
            </w:r>
            <w:proofErr w:type="spellStart"/>
            <w:r>
              <w:rPr>
                <w:rFonts w:ascii="Times New Roman" w:hAnsi="Times New Roman" w:cs="Times New Roman"/>
                <w:sz w:val="24"/>
                <w:szCs w:val="24"/>
                <w:shd w:val="clear" w:color="auto" w:fill="FFFFFF"/>
              </w:rPr>
              <w:t>обследовани</w:t>
            </w:r>
            <w:proofErr w:type="spellEnd"/>
            <w:r>
              <w:rPr>
                <w:rFonts w:ascii="Times New Roman" w:hAnsi="Times New Roman" w:cs="Times New Roman"/>
                <w:sz w:val="24"/>
                <w:szCs w:val="24"/>
                <w:shd w:val="clear" w:color="auto" w:fill="FFFFFF"/>
                <w:lang w:val="kk-KZ"/>
              </w:rPr>
              <w:t>я</w:t>
            </w:r>
            <w:r>
              <w:rPr>
                <w:rFonts w:ascii="Times New Roman" w:hAnsi="Times New Roman" w:cs="Times New Roman"/>
                <w:sz w:val="24"/>
                <w:szCs w:val="24"/>
                <w:shd w:val="clear" w:color="auto" w:fill="FFFFFF"/>
              </w:rPr>
              <w:t>, лечения и реабилитации пациента стоматологического профиля</w:t>
            </w:r>
          </w:p>
          <w:p w:rsidR="008C7B99" w:rsidRDefault="008C7B9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shd w:val="clear" w:color="auto" w:fill="FFFFFF"/>
                <w:lang w:val="en-US"/>
              </w:rPr>
              <w:t>The practice consolidates operational skills of providing simple dental care and communication skills at the stages of examination, treatment and rehabilitation of a dental patient.</w:t>
            </w:r>
          </w:p>
        </w:tc>
      </w:tr>
      <w:tr w:rsidR="008C7B99"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9236" w:type="dxa"/>
            <w:gridSpan w:val="1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Цель дисциплины</w:t>
            </w:r>
          </w:p>
        </w:tc>
      </w:tr>
      <w:tr w:rsidR="008C7B99" w:rsidTr="001C7C61">
        <w:trPr>
          <w:gridBefore w:val="1"/>
          <w:wBefore w:w="20" w:type="dxa"/>
        </w:trPr>
        <w:tc>
          <w:tcPr>
            <w:tcW w:w="9925" w:type="dxa"/>
            <w:gridSpan w:val="14"/>
            <w:tcBorders>
              <w:top w:val="single" w:sz="4" w:space="0" w:color="auto"/>
              <w:left w:val="single" w:sz="4" w:space="0" w:color="auto"/>
              <w:bottom w:val="single" w:sz="4" w:space="0" w:color="auto"/>
              <w:right w:val="single" w:sz="4" w:space="0" w:color="auto"/>
            </w:tcBorders>
            <w:hideMark/>
          </w:tcPr>
          <w:p w:rsidR="008C7B99" w:rsidRDefault="008C7B99">
            <w:pPr>
              <w:pStyle w:val="a6"/>
              <w:spacing w:line="256" w:lineRule="auto"/>
              <w:contextualSpacing/>
              <w:jc w:val="both"/>
            </w:pPr>
            <w:proofErr w:type="gramStart"/>
            <w:r>
              <w:t>студент  должен</w:t>
            </w:r>
            <w:proofErr w:type="gramEnd"/>
            <w:r>
              <w:t xml:space="preserve">  закрепить  и практически  применить  знания  и  навыки,  </w:t>
            </w:r>
          </w:p>
          <w:p w:rsidR="008C7B99" w:rsidRDefault="008C7B99">
            <w:pPr>
              <w:pStyle w:val="a6"/>
              <w:spacing w:line="256" w:lineRule="auto"/>
              <w:contextualSpacing/>
              <w:jc w:val="both"/>
              <w:rPr>
                <w:lang w:val="kk-KZ"/>
              </w:rPr>
            </w:pPr>
            <w:r>
              <w:rPr>
                <w:lang w:val="kk-KZ"/>
              </w:rPr>
              <w:t xml:space="preserve">Формирование у обучающегося  компетенций и навыков помощника  врача-стоматолога, </w:t>
            </w:r>
            <w:r>
              <w:t>полученные  при  изучении  студентами  клинических  и теоретических  дисциплин,  касающихся  вопросов  организации  и  проведения  мероприятий  по профилактике и лечению   стоматологических  заболеваний  среди  различных  контингентов  населения</w:t>
            </w:r>
            <w:r>
              <w:rPr>
                <w:lang w:val="kk-KZ"/>
              </w:rPr>
              <w:t xml:space="preserve">, умение оформлять первичную медицинскую документацию на основе знаний функций и обязанностей ассистента врача-стоматолога; эффективной коммуникации с пациентами и персоналом, работы в команде. </w:t>
            </w:r>
          </w:p>
        </w:tc>
        <w:tc>
          <w:tcPr>
            <w:tcW w:w="6785" w:type="dxa"/>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ind w:left="-392"/>
              <w:jc w:val="both"/>
              <w:rPr>
                <w:rFonts w:ascii="Times New Roman" w:hAnsi="Times New Roman" w:cs="Times New Roman"/>
                <w:sz w:val="24"/>
                <w:szCs w:val="24"/>
              </w:rPr>
            </w:pPr>
          </w:p>
        </w:tc>
      </w:tr>
      <w:tr w:rsidR="008C7B99" w:rsidTr="001C7C61">
        <w:trPr>
          <w:gridBefore w:val="1"/>
          <w:gridAfter w:val="6"/>
          <w:wBefore w:w="20" w:type="dxa"/>
          <w:wAfter w:w="10601" w:type="dxa"/>
        </w:trPr>
        <w:tc>
          <w:tcPr>
            <w:tcW w:w="705" w:type="dxa"/>
            <w:gridSpan w:val="3"/>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4. </w:t>
            </w:r>
          </w:p>
        </w:tc>
        <w:tc>
          <w:tcPr>
            <w:tcW w:w="5404" w:type="dxa"/>
            <w:gridSpan w:val="6"/>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Результаты обучения (РО) по дисциплине (3-5)                     </w:t>
            </w:r>
          </w:p>
        </w:tc>
      </w:tr>
      <w:tr w:rsidR="008C7B99"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rPr>
              <w:t xml:space="preserve">РО дисциплины </w:t>
            </w:r>
          </w:p>
        </w:tc>
        <w:tc>
          <w:tcPr>
            <w:tcW w:w="3816" w:type="dxa"/>
            <w:gridSpan w:val="5"/>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РО по образовательной программе, </w:t>
            </w:r>
          </w:p>
          <w:p w:rsidR="008C7B99" w:rsidRDefault="008C7B9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с которым связан РО по дисциплине </w:t>
            </w:r>
          </w:p>
          <w:p w:rsidR="008C7B99" w:rsidRDefault="008C7B9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РО из паспорта ОП)</w:t>
            </w:r>
          </w:p>
        </w:tc>
      </w:tr>
      <w:tr w:rsidR="001C7C61" w:rsidTr="001C7C61">
        <w:trPr>
          <w:gridBefore w:val="1"/>
          <w:gridAfter w:val="1"/>
          <w:wBefore w:w="20" w:type="dxa"/>
          <w:wAfter w:w="6785" w:type="dxa"/>
          <w:trHeight w:val="1135"/>
        </w:trPr>
        <w:tc>
          <w:tcPr>
            <w:tcW w:w="705" w:type="dxa"/>
            <w:gridSpan w:val="3"/>
            <w:tcBorders>
              <w:top w:val="single" w:sz="4" w:space="0" w:color="auto"/>
              <w:left w:val="single" w:sz="4" w:space="0" w:color="auto"/>
              <w:bottom w:val="single" w:sz="4" w:space="0" w:color="auto"/>
              <w:right w:val="single" w:sz="4" w:space="0" w:color="auto"/>
            </w:tcBorders>
            <w:hideMark/>
          </w:tcPr>
          <w:p w:rsidR="008C7B99" w:rsidRDefault="008C7B99">
            <w:pPr>
              <w:pStyle w:val="af8"/>
              <w:numPr>
                <w:ilvl w:val="0"/>
                <w:numId w:val="2"/>
              </w:numPr>
              <w:tabs>
                <w:tab w:val="left" w:pos="176"/>
              </w:tabs>
              <w:spacing w:line="256" w:lineRule="auto"/>
              <w:ind w:right="32"/>
              <w:rPr>
                <w:color w:val="000000" w:themeColor="text1"/>
              </w:rPr>
            </w:pPr>
            <w:r>
              <w:rPr>
                <w:color w:val="000000" w:themeColor="text1"/>
              </w:rPr>
              <w:t>1</w:t>
            </w:r>
          </w:p>
        </w:tc>
        <w:tc>
          <w:tcPr>
            <w:tcW w:w="5404" w:type="dxa"/>
            <w:gridSpan w:val="6"/>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Ассистировать врачу-стоматологу</w:t>
            </w:r>
            <w:r>
              <w:rPr>
                <w:rFonts w:ascii="Times New Roman" w:hAnsi="Times New Roman" w:cs="Times New Roman"/>
                <w:sz w:val="24"/>
                <w:szCs w:val="24"/>
                <w:lang w:val="kk-KZ"/>
              </w:rPr>
              <w:t xml:space="preserve"> во время приема больных</w:t>
            </w:r>
          </w:p>
          <w:p w:rsidR="008C7B99" w:rsidRDefault="008C7B99">
            <w:pPr>
              <w:spacing w:after="0" w:line="240" w:lineRule="auto"/>
              <w:ind w:left="34"/>
              <w:jc w:val="both"/>
              <w:rPr>
                <w:rFonts w:ascii="Times New Roman" w:hAnsi="Times New Roman" w:cs="Times New Roman"/>
                <w:sz w:val="24"/>
                <w:szCs w:val="24"/>
              </w:rPr>
            </w:pPr>
          </w:p>
          <w:p w:rsidR="008C7B99" w:rsidRDefault="008C7B99">
            <w:pPr>
              <w:spacing w:after="0" w:line="240" w:lineRule="auto"/>
              <w:ind w:left="34"/>
              <w:jc w:val="both"/>
              <w:rPr>
                <w:rFonts w:ascii="Times New Roman" w:hAnsi="Times New Roman" w:cs="Times New Roman"/>
                <w:color w:val="FF0000"/>
                <w:sz w:val="24"/>
                <w:szCs w:val="24"/>
                <w:lang w:val="kk-KZ"/>
              </w:rPr>
            </w:pP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Уровень владения </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3</w:t>
            </w:r>
          </w:p>
        </w:tc>
        <w:tc>
          <w:tcPr>
            <w:tcW w:w="2684"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rPr>
              <w:t xml:space="preserve">Назначать и применять адекватные современные методы </w:t>
            </w:r>
            <w:r>
              <w:rPr>
                <w:rFonts w:ascii="Times New Roman" w:hAnsi="Times New Roman" w:cs="Times New Roman"/>
                <w:sz w:val="24"/>
                <w:szCs w:val="24"/>
              </w:rPr>
              <w:lastRenderedPageBreak/>
              <w:t>обследования при патологии полости рта</w:t>
            </w:r>
          </w:p>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rPr>
              <w:t>Уметь интерпретировать полученные результаты</w:t>
            </w:r>
          </w:p>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rPr>
              <w:t>Анализировать полученные данные</w:t>
            </w:r>
          </w:p>
        </w:tc>
      </w:tr>
      <w:tr w:rsidR="001C7C61" w:rsidTr="001C7C61">
        <w:trPr>
          <w:gridBefore w:val="1"/>
          <w:gridAfter w:val="1"/>
          <w:wBefore w:w="20" w:type="dxa"/>
          <w:wAfter w:w="6785" w:type="dxa"/>
          <w:trHeight w:val="1004"/>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ind w:right="282"/>
              <w:jc w:val="both"/>
              <w:rPr>
                <w:rFonts w:ascii="Times New Roman" w:eastAsiaTheme="minorHAnsi" w:hAnsi="Times New Roman" w:cs="Times New Roman"/>
                <w:color w:val="000000"/>
                <w:sz w:val="24"/>
                <w:szCs w:val="24"/>
              </w:rPr>
            </w:pPr>
            <w:r>
              <w:rPr>
                <w:rFonts w:ascii="Times New Roman" w:hAnsi="Times New Roman" w:cs="Times New Roman"/>
                <w:sz w:val="24"/>
                <w:szCs w:val="24"/>
              </w:rPr>
              <w:t>Проведение стоматологического просвещения населения по вопросам возникновения и предупреждения стоматологических заболеваний (беседы, лекции)</w:t>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Уровень владения </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3</w:t>
            </w:r>
          </w:p>
        </w:tc>
        <w:tc>
          <w:tcPr>
            <w:tcW w:w="2684"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rPr>
              <w:t xml:space="preserve">Эффективно передавать медицинскую информацию в устной/ письменной форме на </w:t>
            </w:r>
            <w:proofErr w:type="spellStart"/>
            <w:r>
              <w:rPr>
                <w:rFonts w:ascii="Times New Roman" w:hAnsi="Times New Roman" w:cs="Times New Roman"/>
                <w:sz w:val="24"/>
                <w:szCs w:val="24"/>
              </w:rPr>
              <w:t>миниконференциях</w:t>
            </w:r>
            <w:proofErr w:type="spellEnd"/>
          </w:p>
        </w:tc>
      </w:tr>
      <w:tr w:rsidR="001C7C61" w:rsidTr="001C7C61">
        <w:trPr>
          <w:gridBefore w:val="1"/>
          <w:gridAfter w:val="1"/>
          <w:wBefore w:w="20" w:type="dxa"/>
          <w:wAfter w:w="6785" w:type="dxa"/>
          <w:trHeight w:val="926"/>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743"/>
              </w:tabs>
              <w:spacing w:line="256" w:lineRule="auto"/>
              <w:ind w:right="305"/>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autoSpaceDE w:val="0"/>
              <w:autoSpaceDN w:val="0"/>
              <w:adjustRightInd w:val="0"/>
              <w:spacing w:after="0" w:line="240" w:lineRule="auto"/>
              <w:ind w:left="34"/>
              <w:jc w:val="both"/>
              <w:rPr>
                <w:rFonts w:ascii="Times New Roman" w:eastAsiaTheme="minorHAnsi" w:hAnsi="Times New Roman" w:cs="Times New Roman"/>
                <w:color w:val="000000"/>
                <w:sz w:val="24"/>
                <w:szCs w:val="24"/>
              </w:rPr>
            </w:pPr>
            <w:r>
              <w:rPr>
                <w:rFonts w:ascii="Times New Roman" w:hAnsi="Times New Roman" w:cs="Times New Roman"/>
                <w:sz w:val="24"/>
                <w:szCs w:val="24"/>
              </w:rPr>
              <w:t xml:space="preserve">Ассистировать врачу-стоматологу при </w:t>
            </w:r>
            <w:proofErr w:type="gramStart"/>
            <w:r>
              <w:rPr>
                <w:rFonts w:ascii="Times New Roman" w:hAnsi="Times New Roman" w:cs="Times New Roman"/>
                <w:sz w:val="24"/>
                <w:szCs w:val="24"/>
              </w:rPr>
              <w:t>лечении  заболеваний</w:t>
            </w:r>
            <w:proofErr w:type="gramEnd"/>
            <w:r>
              <w:rPr>
                <w:rFonts w:ascii="Times New Roman" w:hAnsi="Times New Roman" w:cs="Times New Roman"/>
                <w:sz w:val="24"/>
                <w:szCs w:val="24"/>
              </w:rPr>
              <w:t xml:space="preserve"> твердых тканей зуба, пульпы и периодонта </w:t>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Уровень владения </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3</w:t>
            </w:r>
          </w:p>
        </w:tc>
        <w:tc>
          <w:tcPr>
            <w:tcW w:w="2684"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rPr>
              <w:t xml:space="preserve">Применять знания основных принципов человеческого поведения для эффективного общения и лечебно-диагностического процесса с соблюдением принципов этики и деонтологии; </w:t>
            </w:r>
          </w:p>
        </w:tc>
      </w:tr>
      <w:tr w:rsidR="001C7C61"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Оформлять медицинскую документацию, предусмотренную законодательством Республики Казахстан в электронных, информационных системах</w:t>
            </w:r>
          </w:p>
          <w:p w:rsidR="008C7B99" w:rsidRDefault="008C7B99">
            <w:pPr>
              <w:autoSpaceDE w:val="0"/>
              <w:autoSpaceDN w:val="0"/>
              <w:adjustRightInd w:val="0"/>
              <w:spacing w:after="0" w:line="240" w:lineRule="auto"/>
              <w:ind w:left="34"/>
              <w:jc w:val="both"/>
              <w:rPr>
                <w:rFonts w:ascii="Times New Roman" w:eastAsiaTheme="minorHAnsi" w:hAnsi="Times New Roman" w:cs="Times New Roman"/>
                <w:color w:val="000000"/>
                <w:sz w:val="24"/>
                <w:szCs w:val="24"/>
              </w:rPr>
            </w:pP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Уровень -3</w:t>
            </w:r>
          </w:p>
        </w:tc>
        <w:tc>
          <w:tcPr>
            <w:tcW w:w="2684"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rPr>
              <w:t xml:space="preserve">применять знания психологии пациента с учетом культурных особенностей и расовой принадлежности; </w:t>
            </w:r>
            <w:r>
              <w:rPr>
                <w:rFonts w:ascii="Times New Roman" w:eastAsia="Times New Roman" w:hAnsi="Times New Roman" w:cs="Times New Roman"/>
                <w:sz w:val="24"/>
                <w:szCs w:val="24"/>
                <w:lang w:eastAsia="ru-RU"/>
              </w:rPr>
              <w:t>демонстрировать навыки работы в команде, организации и управления диагностическим и лечебным процессом;</w:t>
            </w:r>
          </w:p>
        </w:tc>
      </w:tr>
      <w:tr w:rsidR="001C7C61"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34"/>
              <w:jc w:val="both"/>
              <w:rPr>
                <w:rFonts w:ascii="Times New Roman" w:eastAsiaTheme="minorHAnsi" w:hAnsi="Times New Roman" w:cs="Times New Roman"/>
                <w:color w:val="000000" w:themeColor="text1"/>
                <w:sz w:val="24"/>
                <w:szCs w:val="24"/>
              </w:rPr>
            </w:pPr>
            <w:r>
              <w:rPr>
                <w:rFonts w:ascii="Times New Roman" w:hAnsi="Times New Roman" w:cs="Times New Roman"/>
                <w:color w:val="000000" w:themeColor="text1"/>
                <w:sz w:val="24"/>
                <w:szCs w:val="24"/>
              </w:rPr>
              <w:t xml:space="preserve">Демонстрировать знания   принципов диспансеризации, методов санитарно-просветительной работы в условиях медицинских организаций </w:t>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Уровень владения </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2</w:t>
            </w:r>
          </w:p>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эффективно работать в </w:t>
            </w:r>
            <w:proofErr w:type="spellStart"/>
            <w:r>
              <w:rPr>
                <w:rFonts w:ascii="Times New Roman" w:hAnsi="Times New Roman" w:cs="Times New Roman"/>
                <w:sz w:val="24"/>
                <w:szCs w:val="24"/>
                <w:shd w:val="clear" w:color="auto" w:fill="FFFFFF"/>
              </w:rPr>
              <w:t>межпрофессиональной</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мультидисциплинарной</w:t>
            </w:r>
            <w:proofErr w:type="spellEnd"/>
            <w:r>
              <w:rPr>
                <w:rFonts w:ascii="Times New Roman" w:hAnsi="Times New Roman" w:cs="Times New Roman"/>
                <w:sz w:val="24"/>
                <w:szCs w:val="24"/>
                <w:shd w:val="clear" w:color="auto" w:fill="FFFFFF"/>
              </w:rPr>
              <w:t xml:space="preserve"> команде с другими специалистами здравоохранения;</w:t>
            </w:r>
          </w:p>
        </w:tc>
      </w:tr>
      <w:tr w:rsidR="001C7C61"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Навыки   пропаганды здорового образа жизни (борьба с вредными привычками и   систематическим занятием физической культурой), принципов рационального питания, нормализации труда и отдыха, профилактической и противоэпидемической работы врача-стоматолога </w:t>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Уровень владения </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2</w:t>
            </w:r>
          </w:p>
        </w:tc>
        <w:tc>
          <w:tcPr>
            <w:tcW w:w="2684" w:type="dxa"/>
            <w:gridSpan w:val="2"/>
            <w:vMerge/>
            <w:tcBorders>
              <w:top w:val="single" w:sz="4" w:space="0" w:color="auto"/>
              <w:left w:val="single" w:sz="4" w:space="0" w:color="auto"/>
              <w:bottom w:val="single" w:sz="4" w:space="0" w:color="auto"/>
              <w:right w:val="single" w:sz="4" w:space="0" w:color="auto"/>
            </w:tcBorders>
            <w:vAlign w:val="center"/>
            <w:hideMark/>
          </w:tcPr>
          <w:p w:rsidR="008C7B99" w:rsidRDefault="008C7B99">
            <w:pPr>
              <w:spacing w:after="0"/>
              <w:rPr>
                <w:rFonts w:ascii="Times New Roman" w:hAnsi="Times New Roman" w:cs="Times New Roman"/>
                <w:sz w:val="24"/>
                <w:szCs w:val="24"/>
              </w:rPr>
            </w:pPr>
          </w:p>
        </w:tc>
      </w:tr>
      <w:tr w:rsidR="001C7C61"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eastAsia="Malgun Gothic" w:hAnsi="Times New Roman" w:cs="Times New Roman"/>
                <w:color w:val="000000" w:themeColor="text1"/>
                <w:sz w:val="24"/>
                <w:szCs w:val="24"/>
              </w:rPr>
            </w:pPr>
            <w:r>
              <w:rPr>
                <w:rFonts w:ascii="Times New Roman" w:hAnsi="Times New Roman" w:cs="Times New Roman"/>
                <w:sz w:val="24"/>
                <w:szCs w:val="24"/>
              </w:rPr>
              <w:t xml:space="preserve">Способен определять состояния твердых тканей зубов с помощью индексов КПУ, КПУ плюс </w:t>
            </w:r>
            <w:proofErr w:type="spellStart"/>
            <w:r>
              <w:rPr>
                <w:rFonts w:ascii="Times New Roman" w:hAnsi="Times New Roman" w:cs="Times New Roman"/>
                <w:sz w:val="24"/>
                <w:szCs w:val="24"/>
              </w:rPr>
              <w:t>кп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кп</w:t>
            </w:r>
            <w:proofErr w:type="spellEnd"/>
            <w:r>
              <w:rPr>
                <w:rFonts w:ascii="Times New Roman" w:hAnsi="Times New Roman" w:cs="Times New Roman"/>
                <w:sz w:val="24"/>
                <w:szCs w:val="24"/>
              </w:rPr>
              <w:t xml:space="preserve"> зубов и поверхностей</w:t>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Уровень владения </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4</w:t>
            </w:r>
          </w:p>
        </w:tc>
        <w:tc>
          <w:tcPr>
            <w:tcW w:w="2684"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э</w:t>
            </w:r>
            <w:r>
              <w:rPr>
                <w:rFonts w:ascii="Times New Roman" w:eastAsia="Times New Roman" w:hAnsi="Times New Roman" w:cs="Times New Roman"/>
                <w:color w:val="212121"/>
                <w:sz w:val="24"/>
                <w:szCs w:val="24"/>
                <w:lang w:eastAsia="ru-RU"/>
              </w:rPr>
              <w:t xml:space="preserve">ффективно выстраивать динамические отношения между врачом и пациентом, которые происходят до, </w:t>
            </w:r>
            <w:proofErr w:type="gramStart"/>
            <w:r>
              <w:rPr>
                <w:rFonts w:ascii="Times New Roman" w:eastAsia="Times New Roman" w:hAnsi="Times New Roman" w:cs="Times New Roman"/>
                <w:color w:val="212121"/>
                <w:sz w:val="24"/>
                <w:szCs w:val="24"/>
                <w:lang w:eastAsia="ru-RU"/>
              </w:rPr>
              <w:t>во время</w:t>
            </w:r>
            <w:proofErr w:type="gramEnd"/>
            <w:r>
              <w:rPr>
                <w:rFonts w:ascii="Times New Roman" w:eastAsia="Times New Roman" w:hAnsi="Times New Roman" w:cs="Times New Roman"/>
                <w:color w:val="212121"/>
                <w:sz w:val="24"/>
                <w:szCs w:val="24"/>
                <w:lang w:eastAsia="ru-RU"/>
              </w:rPr>
              <w:t xml:space="preserve"> и после </w:t>
            </w:r>
            <w:r>
              <w:rPr>
                <w:rFonts w:ascii="Times New Roman" w:eastAsia="Times New Roman" w:hAnsi="Times New Roman" w:cs="Times New Roman"/>
                <w:color w:val="212121"/>
                <w:sz w:val="24"/>
                <w:szCs w:val="24"/>
                <w:lang w:eastAsia="ru-RU"/>
              </w:rPr>
              <w:lastRenderedPageBreak/>
              <w:t xml:space="preserve">медицинского обращения; </w:t>
            </w:r>
          </w:p>
        </w:tc>
      </w:tr>
      <w:tr w:rsidR="001C7C61"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autoSpaceDE w:val="0"/>
              <w:autoSpaceDN w:val="0"/>
              <w:adjustRightInd w:val="0"/>
              <w:spacing w:after="0" w:line="240" w:lineRule="auto"/>
              <w:ind w:left="-43"/>
              <w:jc w:val="both"/>
              <w:rPr>
                <w:rFonts w:ascii="Times New Roman" w:eastAsia="Malgun Gothic" w:hAnsi="Times New Roman" w:cs="Times New Roman"/>
                <w:color w:val="000000" w:themeColor="text1"/>
                <w:sz w:val="24"/>
                <w:szCs w:val="24"/>
              </w:rPr>
            </w:pPr>
            <w:r>
              <w:rPr>
                <w:rFonts w:ascii="Times New Roman" w:hAnsi="Times New Roman" w:cs="Times New Roman"/>
                <w:sz w:val="24"/>
                <w:szCs w:val="24"/>
              </w:rPr>
              <w:t>Проводить групповые беседы с родителями, детьми, беременными женщинами по профилактике стоматологических заболеваний</w:t>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Уровень владения </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3</w:t>
            </w:r>
          </w:p>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rPr>
              <w:t>эффективно передавать медицинскую информацию в устной и письменной форме для оказания безопасной и эффективной помощи пациентам</w:t>
            </w:r>
          </w:p>
        </w:tc>
      </w:tr>
      <w:tr w:rsidR="001C7C61"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autoSpaceDN w:val="0"/>
              <w:contextualSpacing/>
              <w:jc w:val="both"/>
              <w:rPr>
                <w:rFonts w:eastAsia="Calibri"/>
                <w:kern w:val="2"/>
              </w:rPr>
            </w:pPr>
            <w:r>
              <w:rPr>
                <w:color w:val="000000"/>
                <w:spacing w:val="2"/>
                <w:kern w:val="2"/>
              </w:rPr>
              <w:t>Демонстрировать способность к исследованию и оцениванию результатов лечения, оценивать и внедрять принципы лечения, основанные на научных данных</w:t>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Уровень владения </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4</w:t>
            </w:r>
          </w:p>
        </w:tc>
        <w:tc>
          <w:tcPr>
            <w:tcW w:w="2684" w:type="dxa"/>
            <w:gridSpan w:val="2"/>
            <w:vMerge/>
            <w:tcBorders>
              <w:top w:val="single" w:sz="4" w:space="0" w:color="auto"/>
              <w:left w:val="single" w:sz="4" w:space="0" w:color="auto"/>
              <w:bottom w:val="single" w:sz="4" w:space="0" w:color="auto"/>
              <w:right w:val="single" w:sz="4" w:space="0" w:color="auto"/>
            </w:tcBorders>
            <w:vAlign w:val="center"/>
            <w:hideMark/>
          </w:tcPr>
          <w:p w:rsidR="008C7B99" w:rsidRDefault="008C7B99">
            <w:pPr>
              <w:spacing w:after="0"/>
              <w:rPr>
                <w:rFonts w:ascii="Times New Roman" w:hAnsi="Times New Roman" w:cs="Times New Roman"/>
                <w:sz w:val="24"/>
                <w:szCs w:val="24"/>
              </w:rPr>
            </w:pPr>
          </w:p>
        </w:tc>
      </w:tr>
      <w:tr w:rsidR="001C7C61"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autoSpaceDN w:val="0"/>
              <w:contextualSpacing/>
              <w:jc w:val="both"/>
              <w:rPr>
                <w:color w:val="000000"/>
                <w:kern w:val="2"/>
              </w:rPr>
            </w:pPr>
            <w:r>
              <w:rPr>
                <w:color w:val="000000"/>
                <w:spacing w:val="2"/>
                <w:kern w:val="2"/>
              </w:rPr>
              <w:t xml:space="preserve">Демонстрирует качества, необходимые для поддержания непрерывного личностного и профессионального роста, постоянного улучшения качества медицинского обслуживания на основе постоянной самооценки и обучения </w:t>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Уровень владения </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3</w:t>
            </w:r>
          </w:p>
        </w:tc>
        <w:tc>
          <w:tcPr>
            <w:tcW w:w="2684" w:type="dxa"/>
            <w:gridSpan w:val="2"/>
            <w:vMerge/>
            <w:tcBorders>
              <w:top w:val="single" w:sz="4" w:space="0" w:color="auto"/>
              <w:left w:val="single" w:sz="4" w:space="0" w:color="auto"/>
              <w:bottom w:val="single" w:sz="4" w:space="0" w:color="auto"/>
              <w:right w:val="single" w:sz="4" w:space="0" w:color="auto"/>
            </w:tcBorders>
            <w:vAlign w:val="center"/>
            <w:hideMark/>
          </w:tcPr>
          <w:p w:rsidR="008C7B99" w:rsidRDefault="008C7B99">
            <w:pPr>
              <w:spacing w:after="0"/>
              <w:rPr>
                <w:rFonts w:ascii="Times New Roman" w:hAnsi="Times New Roman" w:cs="Times New Roman"/>
                <w:sz w:val="24"/>
                <w:szCs w:val="24"/>
              </w:rPr>
            </w:pPr>
          </w:p>
        </w:tc>
      </w:tr>
      <w:tr w:rsidR="008C7B99" w:rsidTr="000E1F58">
        <w:trPr>
          <w:gridBefore w:val="1"/>
          <w:gridAfter w:val="1"/>
          <w:wBefore w:w="20" w:type="dxa"/>
          <w:wAfter w:w="6785" w:type="dxa"/>
        </w:trPr>
        <w:tc>
          <w:tcPr>
            <w:tcW w:w="548" w:type="dxa"/>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lang w:val="en-US"/>
              </w:rPr>
            </w:pPr>
            <w:r>
              <w:rPr>
                <w:rFonts w:ascii="Times New Roman" w:hAnsi="Times New Roman" w:cs="Times New Roman"/>
                <w:b/>
                <w:bCs/>
                <w:sz w:val="24"/>
                <w:szCs w:val="24"/>
              </w:rPr>
              <w:t>5</w:t>
            </w:r>
            <w:r>
              <w:rPr>
                <w:rFonts w:ascii="Times New Roman" w:hAnsi="Times New Roman" w:cs="Times New Roman"/>
                <w:b/>
                <w:bCs/>
                <w:sz w:val="24"/>
                <w:szCs w:val="24"/>
                <w:lang w:val="en-US"/>
              </w:rPr>
              <w:t>.</w:t>
            </w:r>
          </w:p>
        </w:tc>
        <w:tc>
          <w:tcPr>
            <w:tcW w:w="9377" w:type="dxa"/>
            <w:gridSpan w:val="13"/>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i/>
                <w:iCs/>
                <w:noProof/>
                <w:sz w:val="24"/>
                <w:szCs w:val="24"/>
              </w:rPr>
            </w:pPr>
            <w:r>
              <w:rPr>
                <w:rFonts w:ascii="Times New Roman" w:hAnsi="Times New Roman" w:cs="Times New Roman"/>
                <w:b/>
                <w:bCs/>
                <w:sz w:val="24"/>
                <w:szCs w:val="24"/>
              </w:rPr>
              <w:t xml:space="preserve">Методы </w:t>
            </w:r>
            <w:proofErr w:type="spellStart"/>
            <w:r>
              <w:rPr>
                <w:rFonts w:ascii="Times New Roman" w:hAnsi="Times New Roman" w:cs="Times New Roman"/>
                <w:b/>
                <w:bCs/>
                <w:sz w:val="24"/>
                <w:szCs w:val="24"/>
              </w:rPr>
              <w:t>суммативного</w:t>
            </w:r>
            <w:proofErr w:type="spellEnd"/>
            <w:r>
              <w:rPr>
                <w:rFonts w:ascii="Times New Roman" w:hAnsi="Times New Roman" w:cs="Times New Roman"/>
                <w:b/>
                <w:bCs/>
                <w:sz w:val="24"/>
                <w:szCs w:val="24"/>
              </w:rPr>
              <w:t xml:space="preserve"> оценивания </w:t>
            </w:r>
            <w:r>
              <w:rPr>
                <w:rFonts w:ascii="Times New Roman" w:hAnsi="Times New Roman" w:cs="Times New Roman"/>
                <w:i/>
                <w:iCs/>
                <w:sz w:val="24"/>
                <w:szCs w:val="24"/>
              </w:rPr>
              <w:t xml:space="preserve">(отметьте </w:t>
            </w:r>
            <w:r>
              <w:rPr>
                <w:rFonts w:ascii="Times New Roman" w:hAnsi="Times New Roman" w:cs="Times New Roman"/>
                <w:sz w:val="24"/>
                <w:szCs w:val="24"/>
              </w:rPr>
              <w:t xml:space="preserve">(да – нет) / </w:t>
            </w:r>
            <w:r>
              <w:rPr>
                <w:rFonts w:ascii="Times New Roman" w:hAnsi="Times New Roman" w:cs="Times New Roman"/>
                <w:i/>
                <w:iCs/>
                <w:sz w:val="24"/>
                <w:szCs w:val="24"/>
              </w:rPr>
              <w:t>укажите свои)</w:t>
            </w:r>
            <w:r>
              <w:rPr>
                <w:rFonts w:ascii="Times New Roman" w:hAnsi="Times New Roman" w:cs="Times New Roman"/>
                <w:b/>
                <w:bCs/>
                <w:sz w:val="24"/>
                <w:szCs w:val="24"/>
              </w:rPr>
              <w:t>:</w:t>
            </w:r>
            <w:r>
              <w:rPr>
                <w:rFonts w:ascii="Times New Roman" w:hAnsi="Times New Roman" w:cs="Times New Roman"/>
                <w:i/>
                <w:iCs/>
                <w:noProof/>
                <w:sz w:val="24"/>
                <w:szCs w:val="24"/>
              </w:rPr>
              <w:t xml:space="preserve"> </w:t>
            </w:r>
          </w:p>
          <w:p w:rsidR="008C7B99" w:rsidRDefault="008C7B99">
            <w:pPr>
              <w:spacing w:after="0" w:line="240" w:lineRule="auto"/>
              <w:contextualSpacing/>
              <w:jc w:val="both"/>
              <w:rPr>
                <w:rFonts w:ascii="Times New Roman" w:hAnsi="Times New Roman" w:cs="Times New Roman"/>
                <w:b/>
                <w:color w:val="212121"/>
                <w:sz w:val="24"/>
                <w:szCs w:val="24"/>
              </w:rPr>
            </w:pPr>
            <w:r>
              <w:rPr>
                <w:rFonts w:ascii="Times New Roman" w:hAnsi="Times New Roman" w:cs="Times New Roman"/>
                <w:color w:val="212121"/>
                <w:sz w:val="24"/>
                <w:szCs w:val="24"/>
              </w:rPr>
              <w:t>Проводится методом</w:t>
            </w:r>
            <w:r>
              <w:rPr>
                <w:rFonts w:ascii="Times New Roman" w:hAnsi="Times New Roman" w:cs="Times New Roman"/>
                <w:b/>
                <w:color w:val="212121"/>
                <w:sz w:val="24"/>
                <w:szCs w:val="24"/>
              </w:rPr>
              <w:t>:</w:t>
            </w:r>
          </w:p>
          <w:p w:rsidR="008C7B99" w:rsidRDefault="008C7B99">
            <w:pPr>
              <w:spacing w:after="0" w:line="240" w:lineRule="auto"/>
              <w:contextualSpacing/>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устного/письменного/уплотненного опроса </w:t>
            </w:r>
          </w:p>
          <w:p w:rsidR="008C7B99" w:rsidRDefault="008C7B99">
            <w:pPr>
              <w:spacing w:after="0" w:line="240" w:lineRule="auto"/>
              <w:contextualSpacing/>
              <w:jc w:val="both"/>
              <w:rPr>
                <w:rFonts w:ascii="Times New Roman" w:hAnsi="Times New Roman" w:cs="Times New Roman"/>
                <w:color w:val="212121"/>
                <w:sz w:val="24"/>
                <w:szCs w:val="24"/>
              </w:rPr>
            </w:pPr>
            <w:r>
              <w:rPr>
                <w:rFonts w:ascii="Times New Roman" w:hAnsi="Times New Roman" w:cs="Times New Roman"/>
                <w:color w:val="212121"/>
                <w:sz w:val="24"/>
                <w:szCs w:val="24"/>
              </w:rPr>
              <w:t>тестирования</w:t>
            </w:r>
          </w:p>
          <w:p w:rsidR="008C7B99" w:rsidRDefault="008C7B99">
            <w:pPr>
              <w:spacing w:after="0" w:line="240" w:lineRule="auto"/>
              <w:contextualSpacing/>
              <w:jc w:val="both"/>
              <w:rPr>
                <w:rFonts w:ascii="Times New Roman" w:hAnsi="Times New Roman" w:cs="Times New Roman"/>
                <w:color w:val="212121"/>
                <w:sz w:val="24"/>
                <w:szCs w:val="24"/>
              </w:rPr>
            </w:pPr>
            <w:r>
              <w:rPr>
                <w:rFonts w:ascii="Times New Roman" w:hAnsi="Times New Roman" w:cs="Times New Roman"/>
                <w:color w:val="212121"/>
                <w:sz w:val="24"/>
                <w:szCs w:val="24"/>
                <w:lang w:val="en-US"/>
              </w:rPr>
              <w:t>CBL</w:t>
            </w:r>
          </w:p>
          <w:p w:rsidR="008C7B99" w:rsidRDefault="008C7B99">
            <w:pPr>
              <w:spacing w:after="0" w:line="240" w:lineRule="auto"/>
              <w:contextualSpacing/>
              <w:jc w:val="both"/>
              <w:rPr>
                <w:rFonts w:ascii="Times New Roman" w:hAnsi="Times New Roman" w:cs="Times New Roman"/>
                <w:color w:val="212121"/>
                <w:sz w:val="24"/>
                <w:szCs w:val="24"/>
              </w:rPr>
            </w:pPr>
            <w:r>
              <w:rPr>
                <w:rFonts w:ascii="Times New Roman" w:hAnsi="Times New Roman" w:cs="Times New Roman"/>
                <w:color w:val="212121"/>
                <w:sz w:val="24"/>
                <w:szCs w:val="24"/>
                <w:lang w:val="en-US"/>
              </w:rPr>
              <w:t>TBL</w:t>
            </w:r>
            <w:r w:rsidRPr="008C7B99">
              <w:rPr>
                <w:rFonts w:ascii="Times New Roman" w:hAnsi="Times New Roman" w:cs="Times New Roman"/>
                <w:color w:val="212121"/>
                <w:sz w:val="24"/>
                <w:szCs w:val="24"/>
              </w:rPr>
              <w:t xml:space="preserve"> </w:t>
            </w:r>
          </w:p>
          <w:p w:rsidR="008C7B99" w:rsidRDefault="008C7B99">
            <w:pPr>
              <w:spacing w:after="0" w:line="240" w:lineRule="auto"/>
              <w:contextualSpacing/>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наблюдения за </w:t>
            </w:r>
            <w:proofErr w:type="spellStart"/>
            <w:r>
              <w:rPr>
                <w:rFonts w:ascii="Times New Roman" w:hAnsi="Times New Roman" w:cs="Times New Roman"/>
                <w:color w:val="212121"/>
                <w:sz w:val="24"/>
                <w:szCs w:val="24"/>
              </w:rPr>
              <w:t>операциональными</w:t>
            </w:r>
            <w:proofErr w:type="spellEnd"/>
            <w:r>
              <w:rPr>
                <w:rFonts w:ascii="Times New Roman" w:hAnsi="Times New Roman" w:cs="Times New Roman"/>
                <w:color w:val="212121"/>
                <w:sz w:val="24"/>
                <w:szCs w:val="24"/>
              </w:rPr>
              <w:t xml:space="preserve"> и коммуникативными навыками студента</w:t>
            </w:r>
          </w:p>
          <w:p w:rsidR="008C7B99" w:rsidRDefault="008C7B99">
            <w:pPr>
              <w:spacing w:after="0" w:line="240" w:lineRule="auto"/>
              <w:contextualSpacing/>
              <w:jc w:val="both"/>
              <w:rPr>
                <w:rFonts w:ascii="Times New Roman" w:hAnsi="Times New Roman" w:cs="Times New Roman"/>
                <w:color w:val="212121"/>
                <w:sz w:val="24"/>
                <w:szCs w:val="24"/>
              </w:rPr>
            </w:pPr>
            <w:r>
              <w:rPr>
                <w:rFonts w:ascii="Times New Roman" w:hAnsi="Times New Roman" w:cs="Times New Roman"/>
                <w:color w:val="212121"/>
                <w:sz w:val="24"/>
                <w:szCs w:val="24"/>
              </w:rPr>
              <w:t>оценки алгоритма действий</w:t>
            </w:r>
          </w:p>
          <w:p w:rsidR="008C7B99" w:rsidRDefault="008C7B99">
            <w:pPr>
              <w:spacing w:after="0" w:line="240" w:lineRule="auto"/>
              <w:contextualSpacing/>
              <w:jc w:val="both"/>
              <w:rPr>
                <w:rFonts w:ascii="Times New Roman" w:hAnsi="Times New Roman" w:cs="Times New Roman"/>
                <w:color w:val="212121"/>
                <w:sz w:val="24"/>
                <w:szCs w:val="24"/>
              </w:rPr>
            </w:pPr>
            <w:r>
              <w:rPr>
                <w:rFonts w:ascii="Times New Roman" w:hAnsi="Times New Roman" w:cs="Times New Roman"/>
                <w:color w:val="212121"/>
                <w:sz w:val="24"/>
                <w:szCs w:val="24"/>
              </w:rPr>
              <w:t>логико-дидактической схемы</w:t>
            </w:r>
          </w:p>
          <w:p w:rsidR="008C7B99" w:rsidRDefault="008C7B99">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color w:val="212121"/>
                <w:sz w:val="24"/>
                <w:szCs w:val="24"/>
              </w:rPr>
              <w:t>эссэ</w:t>
            </w:r>
            <w:proofErr w:type="spellEnd"/>
          </w:p>
        </w:tc>
      </w:tr>
      <w:tr w:rsidR="001C7C61" w:rsidTr="000E1F58">
        <w:trPr>
          <w:gridBefore w:val="1"/>
          <w:gridAfter w:val="1"/>
          <w:wBefore w:w="20" w:type="dxa"/>
          <w:wAfter w:w="6785" w:type="dxa"/>
        </w:trPr>
        <w:tc>
          <w:tcPr>
            <w:tcW w:w="548"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5.1 </w:t>
            </w:r>
          </w:p>
        </w:tc>
        <w:tc>
          <w:tcPr>
            <w:tcW w:w="5673" w:type="dxa"/>
            <w:gridSpan w:val="9"/>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Тестирование по </w:t>
            </w:r>
            <w:r>
              <w:rPr>
                <w:rFonts w:ascii="Times New Roman" w:hAnsi="Times New Roman" w:cs="Times New Roman"/>
                <w:sz w:val="24"/>
                <w:szCs w:val="24"/>
                <w:lang w:val="en-US"/>
              </w:rPr>
              <w:t>MCQ</w:t>
            </w:r>
            <w:r>
              <w:rPr>
                <w:rFonts w:ascii="Times New Roman" w:hAnsi="Times New Roman" w:cs="Times New Roman"/>
                <w:sz w:val="24"/>
                <w:szCs w:val="24"/>
              </w:rPr>
              <w:t xml:space="preserve"> на понимание и применение</w:t>
            </w:r>
          </w:p>
        </w:tc>
        <w:tc>
          <w:tcPr>
            <w:tcW w:w="1020"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5.5 </w:t>
            </w:r>
          </w:p>
        </w:tc>
        <w:tc>
          <w:tcPr>
            <w:tcW w:w="2684"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Научный проект НИРС</w:t>
            </w:r>
          </w:p>
        </w:tc>
      </w:tr>
      <w:tr w:rsidR="001C7C61" w:rsidTr="000E1F58">
        <w:trPr>
          <w:gridBefore w:val="1"/>
          <w:gridAfter w:val="1"/>
          <w:wBefore w:w="20" w:type="dxa"/>
          <w:wAfter w:w="6785" w:type="dxa"/>
        </w:trPr>
        <w:tc>
          <w:tcPr>
            <w:tcW w:w="548"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5.2 </w:t>
            </w:r>
          </w:p>
        </w:tc>
        <w:tc>
          <w:tcPr>
            <w:tcW w:w="5673" w:type="dxa"/>
            <w:gridSpan w:val="9"/>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Сдача практических навыков – дифференцированный зачет</w:t>
            </w:r>
          </w:p>
        </w:tc>
        <w:tc>
          <w:tcPr>
            <w:tcW w:w="1020"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5.6 </w:t>
            </w:r>
          </w:p>
        </w:tc>
        <w:tc>
          <w:tcPr>
            <w:tcW w:w="2684"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Отработка 30 часов</w:t>
            </w:r>
          </w:p>
          <w:p w:rsidR="008C7B99" w:rsidRDefault="008C7B99">
            <w:pPr>
              <w:spacing w:after="0" w:line="24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Наличие дневника практики</w:t>
            </w:r>
          </w:p>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b/>
                <w:bCs/>
                <w:i/>
                <w:iCs/>
                <w:sz w:val="24"/>
                <w:szCs w:val="24"/>
              </w:rPr>
              <w:t>Характеристика</w:t>
            </w:r>
          </w:p>
        </w:tc>
      </w:tr>
      <w:tr w:rsidR="001C7C61" w:rsidTr="000E1F58">
        <w:trPr>
          <w:gridBefore w:val="1"/>
          <w:gridAfter w:val="1"/>
          <w:wBefore w:w="20" w:type="dxa"/>
          <w:wAfter w:w="6785" w:type="dxa"/>
        </w:trPr>
        <w:tc>
          <w:tcPr>
            <w:tcW w:w="548"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5.3 </w:t>
            </w:r>
          </w:p>
        </w:tc>
        <w:tc>
          <w:tcPr>
            <w:tcW w:w="5673" w:type="dxa"/>
            <w:gridSpan w:val="9"/>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 СРС – творческое задание</w:t>
            </w:r>
          </w:p>
        </w:tc>
        <w:tc>
          <w:tcPr>
            <w:tcW w:w="1020"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5.7 </w:t>
            </w:r>
          </w:p>
        </w:tc>
        <w:tc>
          <w:tcPr>
            <w:tcW w:w="2684" w:type="dxa"/>
            <w:gridSpan w:val="2"/>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Рубежный контроль:</w:t>
            </w:r>
          </w:p>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этап - Тестирование по </w:t>
            </w:r>
            <w:r>
              <w:rPr>
                <w:rFonts w:ascii="Times New Roman" w:hAnsi="Times New Roman" w:cs="Times New Roman"/>
                <w:sz w:val="24"/>
                <w:szCs w:val="24"/>
                <w:lang w:val="en-US"/>
              </w:rPr>
              <w:t>MCQ</w:t>
            </w:r>
            <w:r>
              <w:rPr>
                <w:rFonts w:ascii="Times New Roman" w:hAnsi="Times New Roman" w:cs="Times New Roman"/>
                <w:sz w:val="24"/>
                <w:szCs w:val="24"/>
              </w:rPr>
              <w:t xml:space="preserve"> на понимание и применение</w:t>
            </w:r>
          </w:p>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 этап – сдача практических навыков (</w:t>
            </w:r>
            <w:r>
              <w:rPr>
                <w:rFonts w:ascii="Times New Roman" w:hAnsi="Times New Roman" w:cs="Times New Roman"/>
                <w:sz w:val="24"/>
                <w:szCs w:val="24"/>
                <w:lang w:val="kk-KZ"/>
              </w:rPr>
              <w:t xml:space="preserve">миниклинический экзамен </w:t>
            </w:r>
            <w:r>
              <w:rPr>
                <w:rFonts w:ascii="Times New Roman" w:hAnsi="Times New Roman" w:cs="Times New Roman"/>
                <w:sz w:val="24"/>
                <w:szCs w:val="24"/>
              </w:rPr>
              <w:t>(</w:t>
            </w:r>
            <w:proofErr w:type="spellStart"/>
            <w:r>
              <w:rPr>
                <w:rFonts w:ascii="Times New Roman" w:hAnsi="Times New Roman" w:cs="Times New Roman"/>
                <w:sz w:val="24"/>
                <w:szCs w:val="24"/>
                <w:lang w:val="en-US"/>
              </w:rPr>
              <w:t>MiniCex</w:t>
            </w:r>
            <w:proofErr w:type="spellEnd"/>
            <w:r>
              <w:rPr>
                <w:rFonts w:ascii="Times New Roman" w:hAnsi="Times New Roman" w:cs="Times New Roman"/>
                <w:sz w:val="24"/>
                <w:szCs w:val="24"/>
              </w:rPr>
              <w:t xml:space="preserve">) </w:t>
            </w:r>
          </w:p>
          <w:p w:rsidR="008C7B99" w:rsidRDefault="008C7B99">
            <w:pPr>
              <w:spacing w:after="0" w:line="240" w:lineRule="auto"/>
              <w:contextualSpacing/>
              <w:jc w:val="both"/>
              <w:rPr>
                <w:rFonts w:ascii="Times New Roman" w:hAnsi="Times New Roman" w:cs="Times New Roman"/>
                <w:sz w:val="24"/>
                <w:szCs w:val="24"/>
              </w:rPr>
            </w:pPr>
          </w:p>
        </w:tc>
      </w:tr>
      <w:tr w:rsidR="001C7C61" w:rsidTr="000E1F58">
        <w:trPr>
          <w:gridBefore w:val="1"/>
          <w:gridAfter w:val="1"/>
          <w:wBefore w:w="20" w:type="dxa"/>
          <w:wAfter w:w="6785" w:type="dxa"/>
        </w:trPr>
        <w:tc>
          <w:tcPr>
            <w:tcW w:w="548" w:type="dxa"/>
            <w:vMerge w:val="restart"/>
            <w:shd w:val="clear" w:color="auto" w:fill="auto"/>
          </w:tcPr>
          <w:p w:rsidR="001C7C61" w:rsidRDefault="001C7C61">
            <w:pPr>
              <w:spacing w:after="0" w:line="240" w:lineRule="auto"/>
              <w:contextualSpacing/>
              <w:jc w:val="both"/>
              <w:rPr>
                <w:rFonts w:ascii="Times New Roman" w:hAnsi="Times New Roman" w:cs="Times New Roman"/>
                <w:b/>
                <w:bCs/>
                <w:sz w:val="24"/>
                <w:szCs w:val="24"/>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DEEAF6"/>
            <w:hideMark/>
          </w:tcPr>
          <w:p w:rsidR="001C7C61" w:rsidRDefault="001C7C61">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6. </w:t>
            </w:r>
          </w:p>
        </w:tc>
        <w:tc>
          <w:tcPr>
            <w:tcW w:w="8669" w:type="dxa"/>
            <w:gridSpan w:val="10"/>
            <w:tcBorders>
              <w:top w:val="single" w:sz="4" w:space="0" w:color="auto"/>
              <w:left w:val="single" w:sz="4" w:space="0" w:color="auto"/>
              <w:bottom w:val="single" w:sz="4" w:space="0" w:color="auto"/>
              <w:right w:val="single" w:sz="4" w:space="0" w:color="auto"/>
            </w:tcBorders>
            <w:shd w:val="clear" w:color="auto" w:fill="DEEAF6"/>
          </w:tcPr>
          <w:p w:rsidR="001C7C61" w:rsidRDefault="001C7C61">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Подробная информация о дисциплине</w:t>
            </w:r>
          </w:p>
          <w:p w:rsidR="001C7C61" w:rsidRDefault="001C7C61">
            <w:pPr>
              <w:spacing w:after="0" w:line="240" w:lineRule="auto"/>
              <w:contextualSpacing/>
              <w:jc w:val="both"/>
              <w:rPr>
                <w:rFonts w:ascii="Times New Roman" w:hAnsi="Times New Roman" w:cs="Times New Roman"/>
                <w:b/>
                <w:bCs/>
                <w:sz w:val="24"/>
                <w:szCs w:val="24"/>
              </w:rPr>
            </w:pPr>
          </w:p>
        </w:tc>
      </w:tr>
      <w:tr w:rsidR="001C7C61" w:rsidTr="000E1F58">
        <w:trPr>
          <w:gridBefore w:val="1"/>
          <w:gridAfter w:val="1"/>
          <w:wBefore w:w="20" w:type="dxa"/>
          <w:wAfter w:w="6785" w:type="dxa"/>
        </w:trPr>
        <w:tc>
          <w:tcPr>
            <w:tcW w:w="548" w:type="dxa"/>
            <w:vMerge/>
            <w:tcBorders>
              <w:bottom w:val="nil"/>
            </w:tcBorders>
            <w:shd w:val="clear" w:color="auto" w:fill="auto"/>
          </w:tcPr>
          <w:p w:rsidR="001C7C61" w:rsidRDefault="001C7C61">
            <w:pPr>
              <w:spacing w:after="0" w:line="240" w:lineRule="auto"/>
              <w:contextualSpacing/>
              <w:jc w:val="both"/>
              <w:rPr>
                <w:rFonts w:ascii="Times New Roman" w:hAnsi="Times New Roman" w:cs="Times New Roman"/>
                <w:sz w:val="24"/>
                <w:szCs w:val="24"/>
              </w:rPr>
            </w:pPr>
          </w:p>
        </w:tc>
        <w:tc>
          <w:tcPr>
            <w:tcW w:w="708" w:type="dxa"/>
            <w:gridSpan w:val="3"/>
            <w:tcBorders>
              <w:top w:val="single" w:sz="4" w:space="0" w:color="auto"/>
              <w:left w:val="single" w:sz="4" w:space="0" w:color="auto"/>
              <w:bottom w:val="single" w:sz="4" w:space="0" w:color="auto"/>
              <w:right w:val="single" w:sz="4" w:space="0" w:color="auto"/>
            </w:tcBorders>
            <w:hideMark/>
          </w:tcPr>
          <w:p w:rsidR="001C7C61" w:rsidRDefault="001C7C6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6.1</w:t>
            </w:r>
          </w:p>
        </w:tc>
        <w:tc>
          <w:tcPr>
            <w:tcW w:w="2166" w:type="dxa"/>
            <w:gridSpan w:val="2"/>
            <w:tcBorders>
              <w:top w:val="single" w:sz="4" w:space="0" w:color="auto"/>
              <w:left w:val="single" w:sz="4" w:space="0" w:color="auto"/>
              <w:bottom w:val="single" w:sz="4" w:space="0" w:color="auto"/>
              <w:right w:val="single" w:sz="4" w:space="0" w:color="auto"/>
            </w:tcBorders>
            <w:hideMark/>
          </w:tcPr>
          <w:p w:rsidR="001C7C61" w:rsidRDefault="001C7C6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Академический год:</w:t>
            </w:r>
          </w:p>
          <w:p w:rsidR="001C7C61" w:rsidRDefault="001C7C6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2025-2026</w:t>
            </w:r>
          </w:p>
        </w:tc>
        <w:tc>
          <w:tcPr>
            <w:tcW w:w="1977" w:type="dxa"/>
            <w:gridSpan w:val="2"/>
            <w:tcBorders>
              <w:top w:val="single" w:sz="4" w:space="0" w:color="auto"/>
              <w:left w:val="single" w:sz="4" w:space="0" w:color="auto"/>
              <w:bottom w:val="single" w:sz="4" w:space="0" w:color="auto"/>
              <w:right w:val="single" w:sz="4" w:space="0" w:color="auto"/>
            </w:tcBorders>
            <w:hideMark/>
          </w:tcPr>
          <w:p w:rsidR="001C7C61" w:rsidRDefault="001C7C6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en-US"/>
              </w:rPr>
              <w:t>.</w:t>
            </w:r>
            <w:r>
              <w:rPr>
                <w:rFonts w:ascii="Times New Roman" w:hAnsi="Times New Roman" w:cs="Times New Roman"/>
                <w:sz w:val="24"/>
                <w:szCs w:val="24"/>
              </w:rPr>
              <w:t>3</w:t>
            </w:r>
          </w:p>
        </w:tc>
        <w:tc>
          <w:tcPr>
            <w:tcW w:w="4526" w:type="dxa"/>
            <w:gridSpan w:val="6"/>
            <w:tcBorders>
              <w:top w:val="single" w:sz="4" w:space="0" w:color="auto"/>
              <w:left w:val="single" w:sz="4" w:space="0" w:color="auto"/>
              <w:bottom w:val="single" w:sz="4" w:space="0" w:color="auto"/>
              <w:right w:val="single" w:sz="4" w:space="0" w:color="auto"/>
            </w:tcBorders>
            <w:hideMark/>
          </w:tcPr>
          <w:p w:rsidR="001C7C61" w:rsidRDefault="001C7C6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Расписание (дни занятий, время):</w:t>
            </w:r>
          </w:p>
          <w:p w:rsidR="001C7C61" w:rsidRDefault="001C7C6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C</w:t>
            </w:r>
            <w:r>
              <w:rPr>
                <w:rFonts w:ascii="Times New Roman" w:hAnsi="Times New Roman" w:cs="Times New Roman"/>
                <w:sz w:val="24"/>
                <w:szCs w:val="24"/>
              </w:rPr>
              <w:t xml:space="preserve"> 8.00 </w:t>
            </w:r>
            <w:r>
              <w:rPr>
                <w:rFonts w:ascii="Times New Roman" w:hAnsi="Times New Roman" w:cs="Times New Roman"/>
                <w:sz w:val="24"/>
                <w:szCs w:val="24"/>
                <w:lang w:val="kk-KZ"/>
              </w:rPr>
              <w:t xml:space="preserve">по </w:t>
            </w:r>
            <w:r>
              <w:rPr>
                <w:rFonts w:ascii="Times New Roman" w:hAnsi="Times New Roman" w:cs="Times New Roman"/>
                <w:sz w:val="24"/>
                <w:szCs w:val="24"/>
              </w:rPr>
              <w:t>14.00</w:t>
            </w:r>
          </w:p>
        </w:tc>
      </w:tr>
      <w:tr w:rsidR="001C7C61" w:rsidTr="000E1F58">
        <w:trPr>
          <w:gridBefore w:val="1"/>
          <w:gridAfter w:val="1"/>
          <w:wBefore w:w="20" w:type="dxa"/>
          <w:wAfter w:w="6785" w:type="dxa"/>
        </w:trPr>
        <w:tc>
          <w:tcPr>
            <w:tcW w:w="548" w:type="dxa"/>
            <w:tcBorders>
              <w:top w:val="nil"/>
              <w:bottom w:val="nil"/>
            </w:tcBorders>
            <w:shd w:val="clear" w:color="auto" w:fill="auto"/>
          </w:tcPr>
          <w:p w:rsidR="001C7C61" w:rsidRDefault="001C7C61">
            <w:pPr>
              <w:spacing w:after="0" w:line="240" w:lineRule="auto"/>
              <w:contextualSpacing/>
              <w:jc w:val="both"/>
              <w:rPr>
                <w:rFonts w:ascii="Times New Roman" w:hAnsi="Times New Roman" w:cs="Times New Roman"/>
                <w:sz w:val="24"/>
                <w:szCs w:val="24"/>
              </w:rPr>
            </w:pPr>
          </w:p>
        </w:tc>
        <w:tc>
          <w:tcPr>
            <w:tcW w:w="708"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.2</w:t>
            </w:r>
          </w:p>
        </w:tc>
        <w:tc>
          <w:tcPr>
            <w:tcW w:w="2166"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Семестр:</w:t>
            </w:r>
          </w:p>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 семестр</w:t>
            </w:r>
          </w:p>
        </w:tc>
        <w:tc>
          <w:tcPr>
            <w:tcW w:w="1977"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6.4</w:t>
            </w:r>
          </w:p>
        </w:tc>
        <w:tc>
          <w:tcPr>
            <w:tcW w:w="4526" w:type="dxa"/>
            <w:gridSpan w:val="6"/>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Место проведения:</w:t>
            </w:r>
          </w:p>
          <w:p w:rsidR="008C7B99" w:rsidRDefault="008C7B99">
            <w:pPr>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(учебный корпус, учебно-лечебный кабинет</w:t>
            </w:r>
            <w:r w:rsidR="00FB0A68">
              <w:rPr>
                <w:rFonts w:ascii="Times New Roman" w:hAnsi="Times New Roman" w:cs="Times New Roman"/>
                <w:color w:val="000000" w:themeColor="text1"/>
                <w:sz w:val="24"/>
                <w:szCs w:val="24"/>
              </w:rPr>
              <w:t>)</w:t>
            </w:r>
          </w:p>
          <w:p w:rsidR="008C7B99" w:rsidRDefault="008C7B99">
            <w:pPr>
              <w:spacing w:after="0" w:line="240" w:lineRule="auto"/>
              <w:contextualSpacing/>
              <w:jc w:val="both"/>
              <w:rPr>
                <w:rFonts w:ascii="Times New Roman" w:hAnsi="Times New Roman" w:cs="Times New Roman"/>
                <w:sz w:val="24"/>
                <w:szCs w:val="24"/>
              </w:rPr>
            </w:pPr>
          </w:p>
        </w:tc>
      </w:tr>
      <w:tr w:rsidR="001C7C61" w:rsidTr="000E1F58">
        <w:trPr>
          <w:gridAfter w:val="1"/>
          <w:wAfter w:w="6785" w:type="dxa"/>
        </w:trPr>
        <w:tc>
          <w:tcPr>
            <w:tcW w:w="568" w:type="dxa"/>
            <w:gridSpan w:val="2"/>
            <w:tcBorders>
              <w:top w:val="nil"/>
            </w:tcBorders>
            <w:shd w:val="clear" w:color="auto" w:fill="auto"/>
          </w:tcPr>
          <w:p w:rsidR="001C7C61" w:rsidRDefault="001C7C61">
            <w:pPr>
              <w:spacing w:after="0" w:line="240" w:lineRule="auto"/>
              <w:contextualSpacing/>
              <w:jc w:val="both"/>
              <w:rPr>
                <w:rFonts w:ascii="Times New Roman" w:hAnsi="Times New Roman" w:cs="Times New Roman"/>
                <w:b/>
                <w:bCs/>
                <w:sz w:val="24"/>
                <w:szCs w:val="24"/>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8669" w:type="dxa"/>
            <w:gridSpan w:val="10"/>
            <w:tcBorders>
              <w:top w:val="single" w:sz="4" w:space="0" w:color="auto"/>
              <w:left w:val="single" w:sz="4" w:space="0" w:color="auto"/>
              <w:bottom w:val="single" w:sz="4" w:space="0" w:color="auto"/>
              <w:right w:val="single" w:sz="4" w:space="0" w:color="auto"/>
            </w:tcBorders>
            <w:shd w:val="clear" w:color="auto" w:fill="DEEAF6"/>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Лидер дисциплины</w:t>
            </w:r>
          </w:p>
          <w:p w:rsidR="008C7B99" w:rsidRDefault="008C7B99">
            <w:pPr>
              <w:spacing w:after="0" w:line="240" w:lineRule="auto"/>
              <w:contextualSpacing/>
              <w:jc w:val="both"/>
              <w:rPr>
                <w:rFonts w:ascii="Times New Roman" w:hAnsi="Times New Roman" w:cs="Times New Roman"/>
                <w:b/>
                <w:bCs/>
                <w:sz w:val="24"/>
                <w:szCs w:val="24"/>
                <w:lang w:val="en-US"/>
              </w:rPr>
            </w:pPr>
          </w:p>
        </w:tc>
      </w:tr>
      <w:tr w:rsidR="001C7C61" w:rsidTr="000E1F58">
        <w:trPr>
          <w:gridBefore w:val="2"/>
          <w:gridAfter w:val="1"/>
          <w:wBefore w:w="568" w:type="dxa"/>
          <w:wAfter w:w="6785" w:type="dxa"/>
        </w:trPr>
        <w:tc>
          <w:tcPr>
            <w:tcW w:w="1887" w:type="dxa"/>
            <w:gridSpan w:val="4"/>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Должность</w:t>
            </w:r>
          </w:p>
        </w:tc>
        <w:tc>
          <w:tcPr>
            <w:tcW w:w="1836"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ФИО</w:t>
            </w:r>
          </w:p>
        </w:tc>
        <w:tc>
          <w:tcPr>
            <w:tcW w:w="1838"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Кафедра</w:t>
            </w:r>
          </w:p>
        </w:tc>
        <w:tc>
          <w:tcPr>
            <w:tcW w:w="2377" w:type="dxa"/>
            <w:gridSpan w:val="4"/>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Контактная информация</w:t>
            </w:r>
          </w:p>
          <w:p w:rsidR="008C7B99" w:rsidRDefault="008C7B9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(тел., </w:t>
            </w:r>
            <w:r>
              <w:rPr>
                <w:rFonts w:ascii="Times New Roman" w:hAnsi="Times New Roman" w:cs="Times New Roman"/>
                <w:b/>
                <w:sz w:val="24"/>
                <w:szCs w:val="24"/>
                <w:lang w:val="en-US"/>
              </w:rPr>
              <w:t>e</w:t>
            </w:r>
            <w:r>
              <w:rPr>
                <w:rFonts w:ascii="Times New Roman" w:hAnsi="Times New Roman" w:cs="Times New Roman"/>
                <w:b/>
                <w:sz w:val="24"/>
                <w:szCs w:val="24"/>
              </w:rPr>
              <w:t>-</w:t>
            </w:r>
            <w:r>
              <w:rPr>
                <w:rFonts w:ascii="Times New Roman" w:hAnsi="Times New Roman" w:cs="Times New Roman"/>
                <w:b/>
                <w:sz w:val="24"/>
                <w:szCs w:val="24"/>
                <w:lang w:val="en-US"/>
              </w:rPr>
              <w:t>mail</w:t>
            </w:r>
            <w:r>
              <w:rPr>
                <w:rFonts w:ascii="Times New Roman" w:hAnsi="Times New Roman" w:cs="Times New Roman"/>
                <w:b/>
                <w:sz w:val="24"/>
                <w:szCs w:val="24"/>
              </w:rPr>
              <w:t>)</w:t>
            </w:r>
          </w:p>
        </w:tc>
        <w:tc>
          <w:tcPr>
            <w:tcW w:w="1439"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Консультация перед </w:t>
            </w:r>
            <w:proofErr w:type="spellStart"/>
            <w:r>
              <w:rPr>
                <w:rFonts w:ascii="Times New Roman" w:hAnsi="Times New Roman" w:cs="Times New Roman"/>
                <w:b/>
                <w:sz w:val="24"/>
                <w:szCs w:val="24"/>
              </w:rPr>
              <w:lastRenderedPageBreak/>
              <w:t>диф</w:t>
            </w:r>
            <w:proofErr w:type="spellEnd"/>
            <w:r>
              <w:rPr>
                <w:rFonts w:ascii="Times New Roman" w:hAnsi="Times New Roman" w:cs="Times New Roman"/>
                <w:b/>
                <w:sz w:val="24"/>
                <w:szCs w:val="24"/>
              </w:rPr>
              <w:t>. зачетом</w:t>
            </w:r>
          </w:p>
        </w:tc>
      </w:tr>
      <w:tr w:rsidR="001C7C61" w:rsidTr="000E1F58">
        <w:trPr>
          <w:gridBefore w:val="2"/>
          <w:gridAfter w:val="1"/>
          <w:wBefore w:w="568" w:type="dxa"/>
          <w:wAfter w:w="6785" w:type="dxa"/>
        </w:trPr>
        <w:tc>
          <w:tcPr>
            <w:tcW w:w="1887" w:type="dxa"/>
            <w:gridSpan w:val="4"/>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И.о.профессора</w:t>
            </w:r>
          </w:p>
        </w:tc>
        <w:tc>
          <w:tcPr>
            <w:tcW w:w="1836"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САПАЕВА Н.Г.</w:t>
            </w:r>
          </w:p>
        </w:tc>
        <w:tc>
          <w:tcPr>
            <w:tcW w:w="1838"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Стоматологии </w:t>
            </w:r>
          </w:p>
        </w:tc>
        <w:tc>
          <w:tcPr>
            <w:tcW w:w="2377" w:type="dxa"/>
            <w:gridSpan w:val="4"/>
            <w:tcBorders>
              <w:top w:val="single" w:sz="4" w:space="0" w:color="auto"/>
              <w:left w:val="single" w:sz="4" w:space="0" w:color="auto"/>
              <w:bottom w:val="single" w:sz="4" w:space="0" w:color="auto"/>
              <w:right w:val="single" w:sz="4" w:space="0" w:color="auto"/>
            </w:tcBorders>
          </w:tcPr>
          <w:p w:rsidR="008C7B99" w:rsidRDefault="00443110">
            <w:pPr>
              <w:autoSpaceDE w:val="0"/>
              <w:autoSpaceDN w:val="0"/>
              <w:adjustRightInd w:val="0"/>
              <w:spacing w:after="0" w:line="240" w:lineRule="auto"/>
              <w:rPr>
                <w:rStyle w:val="a3"/>
                <w:color w:val="000000"/>
                <w:lang w:val="de-DE"/>
              </w:rPr>
            </w:pPr>
            <w:hyperlink r:id="rId5" w:history="1">
              <w:r w:rsidR="008C7B99">
                <w:rPr>
                  <w:rStyle w:val="a3"/>
                  <w:rFonts w:ascii="Times New Roman" w:hAnsi="Times New Roman" w:cs="Times New Roman"/>
                  <w:sz w:val="24"/>
                  <w:szCs w:val="24"/>
                  <w:lang w:val="en-US"/>
                </w:rPr>
                <w:t>sapaeva</w:t>
              </w:r>
              <w:r w:rsidR="008C7B99">
                <w:rPr>
                  <w:rStyle w:val="a3"/>
                  <w:rFonts w:ascii="Times New Roman" w:hAnsi="Times New Roman" w:cs="Times New Roman"/>
                  <w:sz w:val="24"/>
                  <w:szCs w:val="24"/>
                </w:rPr>
                <w:t>.58</w:t>
              </w:r>
              <w:r w:rsidR="008C7B99">
                <w:rPr>
                  <w:rStyle w:val="a3"/>
                  <w:rFonts w:ascii="Times New Roman" w:hAnsi="Times New Roman" w:cs="Times New Roman"/>
                  <w:sz w:val="24"/>
                  <w:szCs w:val="24"/>
                  <w:lang w:val="de-DE"/>
                </w:rPr>
                <w:t>@mail.ru</w:t>
              </w:r>
            </w:hyperlink>
          </w:p>
          <w:p w:rsidR="008C7B99" w:rsidRDefault="008C7B99">
            <w:pPr>
              <w:tabs>
                <w:tab w:val="center" w:pos="2373"/>
              </w:tabs>
              <w:spacing w:after="0" w:line="240" w:lineRule="auto"/>
            </w:pPr>
            <w:r>
              <w:rPr>
                <w:rFonts w:ascii="Times New Roman" w:hAnsi="Times New Roman" w:cs="Times New Roman"/>
                <w:color w:val="000000"/>
                <w:sz w:val="24"/>
                <w:szCs w:val="24"/>
              </w:rPr>
              <w:t>+77472242764</w:t>
            </w:r>
          </w:p>
          <w:p w:rsidR="008C7B99" w:rsidRDefault="008C7B99">
            <w:pPr>
              <w:spacing w:after="0" w:line="240" w:lineRule="auto"/>
              <w:contextualSpacing/>
              <w:jc w:val="both"/>
              <w:rPr>
                <w:rFonts w:ascii="Times New Roman" w:hAnsi="Times New Roman" w:cs="Times New Roman"/>
                <w:sz w:val="24"/>
                <w:szCs w:val="24"/>
              </w:rPr>
            </w:pPr>
          </w:p>
        </w:tc>
        <w:tc>
          <w:tcPr>
            <w:tcW w:w="1439"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60 минут </w:t>
            </w:r>
          </w:p>
        </w:tc>
      </w:tr>
    </w:tbl>
    <w:p w:rsidR="008C7B99" w:rsidRDefault="008C7B99" w:rsidP="008C7B99">
      <w:pPr>
        <w:spacing w:after="0" w:line="240" w:lineRule="auto"/>
        <w:ind w:firstLine="567"/>
        <w:contextualSpacing/>
        <w:jc w:val="both"/>
        <w:rPr>
          <w:rFonts w:ascii="Times New Roman" w:hAnsi="Times New Roman" w:cs="Times New Roman"/>
          <w:sz w:val="24"/>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283"/>
        <w:gridCol w:w="1134"/>
        <w:gridCol w:w="993"/>
        <w:gridCol w:w="1842"/>
        <w:gridCol w:w="142"/>
        <w:gridCol w:w="851"/>
        <w:gridCol w:w="2551"/>
      </w:tblGrid>
      <w:tr w:rsidR="008C7B99" w:rsidTr="00BF7B00">
        <w:tc>
          <w:tcPr>
            <w:tcW w:w="851" w:type="dxa"/>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lang w:val="en-US"/>
              </w:rPr>
            </w:pPr>
            <w:r>
              <w:rPr>
                <w:rFonts w:ascii="Times New Roman" w:hAnsi="Times New Roman" w:cs="Times New Roman"/>
                <w:sz w:val="24"/>
                <w:szCs w:val="24"/>
              </w:rPr>
              <w:br w:type="page"/>
            </w:r>
            <w:r>
              <w:rPr>
                <w:rFonts w:ascii="Times New Roman" w:hAnsi="Times New Roman" w:cs="Times New Roman"/>
                <w:b/>
                <w:bCs/>
                <w:sz w:val="24"/>
                <w:szCs w:val="24"/>
              </w:rPr>
              <w:t>8</w:t>
            </w:r>
            <w:r>
              <w:rPr>
                <w:rFonts w:ascii="Times New Roman" w:hAnsi="Times New Roman" w:cs="Times New Roman"/>
                <w:b/>
                <w:bCs/>
                <w:sz w:val="24"/>
                <w:szCs w:val="24"/>
                <w:lang w:val="en-US"/>
              </w:rPr>
              <w:t>.</w:t>
            </w:r>
          </w:p>
        </w:tc>
        <w:tc>
          <w:tcPr>
            <w:tcW w:w="8788" w:type="dxa"/>
            <w:gridSpan w:val="8"/>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Содержание дисциплины и методы преподавания</w:t>
            </w:r>
          </w:p>
        </w:tc>
      </w:tr>
      <w:tr w:rsidR="008C7B99" w:rsidTr="00BF7B00">
        <w:tc>
          <w:tcPr>
            <w:tcW w:w="851" w:type="dxa"/>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Название темы</w:t>
            </w:r>
          </w:p>
        </w:tc>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Количество часов</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Форма проведения</w:t>
            </w:r>
          </w:p>
        </w:tc>
      </w:tr>
      <w:tr w:rsidR="008C7B99" w:rsidRPr="000E1F58" w:rsidTr="00BF7B00">
        <w:trPr>
          <w:trHeight w:val="62"/>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spacing w:line="256" w:lineRule="auto"/>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spacing w:line="256" w:lineRule="auto"/>
              <w:jc w:val="both"/>
              <w:rPr>
                <w:spacing w:val="-4"/>
              </w:rPr>
            </w:pPr>
            <w:r>
              <w:t>Современные методы комплексного обследования стоматологического больного с патологией слизистой рта и ККГ.</w:t>
            </w:r>
          </w:p>
        </w:tc>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TBL</w:t>
            </w:r>
          </w:p>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ролевая</w:t>
            </w:r>
            <w:r>
              <w:rPr>
                <w:rFonts w:ascii="Times New Roman" w:hAnsi="Times New Roman" w:cs="Times New Roman"/>
                <w:sz w:val="24"/>
                <w:szCs w:val="24"/>
                <w:lang w:val="en-US"/>
              </w:rPr>
              <w:t xml:space="preserve"> </w:t>
            </w:r>
            <w:r>
              <w:rPr>
                <w:rFonts w:ascii="Times New Roman" w:hAnsi="Times New Roman" w:cs="Times New Roman"/>
                <w:sz w:val="24"/>
                <w:szCs w:val="24"/>
              </w:rPr>
              <w:t>игра</w:t>
            </w:r>
          </w:p>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С</w:t>
            </w:r>
            <w:r>
              <w:rPr>
                <w:rFonts w:ascii="Times New Roman" w:hAnsi="Times New Roman" w:cs="Times New Roman"/>
                <w:sz w:val="24"/>
                <w:szCs w:val="24"/>
                <w:lang w:val="en-US"/>
              </w:rPr>
              <w:t xml:space="preserve">BL, </w:t>
            </w:r>
          </w:p>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Casebased</w:t>
            </w:r>
            <w:proofErr w:type="spellEnd"/>
            <w:r>
              <w:rPr>
                <w:rFonts w:ascii="Times New Roman" w:hAnsi="Times New Roman" w:cs="Times New Roman"/>
                <w:sz w:val="24"/>
                <w:szCs w:val="24"/>
                <w:lang w:val="en-US"/>
              </w:rPr>
              <w:t xml:space="preserve"> Discussion) DOPS</w:t>
            </w:r>
          </w:p>
        </w:tc>
      </w:tr>
      <w:tr w:rsidR="008C7B99" w:rsidTr="00BF7B00">
        <w:trPr>
          <w:trHeight w:val="62"/>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spacing w:line="256" w:lineRule="auto"/>
              <w:rPr>
                <w:lang w:val="en-US"/>
              </w:rPr>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spacing w:line="256" w:lineRule="auto"/>
              <w:jc w:val="both"/>
              <w:rPr>
                <w:spacing w:val="-4"/>
              </w:rPr>
            </w:pPr>
            <w:r>
              <w:rPr>
                <w:color w:val="000000" w:themeColor="text1"/>
                <w:spacing w:val="-4"/>
              </w:rPr>
              <w:t>Травматические поражения слизистой оболочки</w:t>
            </w:r>
            <w:r>
              <w:rPr>
                <w:color w:val="000000" w:themeColor="text1"/>
                <w:spacing w:val="-9"/>
              </w:rPr>
              <w:t xml:space="preserve"> рта</w:t>
            </w:r>
            <w:r>
              <w:rPr>
                <w:color w:val="000000" w:themeColor="text1"/>
                <w:spacing w:val="-4"/>
              </w:rPr>
              <w:t xml:space="preserve">. Механическая травма. Химическая травма. Лучевой стоматит, </w:t>
            </w:r>
            <w:proofErr w:type="spellStart"/>
            <w:r>
              <w:rPr>
                <w:color w:val="000000" w:themeColor="text1"/>
                <w:spacing w:val="-4"/>
              </w:rPr>
              <w:t>гальваноз</w:t>
            </w:r>
            <w:proofErr w:type="spellEnd"/>
            <w:r>
              <w:rPr>
                <w:color w:val="000000" w:themeColor="text1"/>
                <w:spacing w:val="-4"/>
              </w:rPr>
              <w:t xml:space="preserve">. </w:t>
            </w:r>
            <w:r>
              <w:rPr>
                <w:color w:val="000000" w:themeColor="text1"/>
                <w:spacing w:val="-9"/>
              </w:rPr>
              <w:t>Клиника, диагностика, дифференциальная диагностика, лечение.</w:t>
            </w:r>
          </w:p>
        </w:tc>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TBL</w:t>
            </w:r>
          </w:p>
        </w:tc>
      </w:tr>
      <w:tr w:rsidR="008C7B99" w:rsidRPr="000E1F58" w:rsidTr="00BF7B00">
        <w:trPr>
          <w:trHeight w:val="62"/>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spacing w:line="256" w:lineRule="auto"/>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shd w:val="clear" w:color="auto" w:fill="FFFFFF"/>
              <w:spacing w:after="0"/>
              <w:jc w:val="both"/>
              <w:rPr>
                <w:rFonts w:ascii="Times New Roman" w:hAnsi="Times New Roman" w:cs="Times New Roman"/>
                <w:color w:val="000000" w:themeColor="text1"/>
                <w:spacing w:val="-4"/>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themeColor="text1"/>
                <w:spacing w:val="-4"/>
                <w:sz w:val="24"/>
                <w:szCs w:val="24"/>
              </w:rPr>
              <w:t>Проявление бактериальных инфекций в полости рта.  Сифилис. Периоды клинических проявлений. Особенности диагностики. Правовые аспекты и тактика стоматолога. Туберкулез</w:t>
            </w:r>
          </w:p>
          <w:p w:rsidR="008C7B99" w:rsidRDefault="008C7B99">
            <w:pPr>
              <w:pStyle w:val="a6"/>
              <w:shd w:val="clear" w:color="auto" w:fill="FFFFFF"/>
              <w:spacing w:line="256" w:lineRule="auto"/>
              <w:jc w:val="both"/>
              <w:rPr>
                <w:spacing w:val="-4"/>
              </w:rPr>
            </w:pPr>
            <w:r>
              <w:rPr>
                <w:color w:val="000000" w:themeColor="text1"/>
                <w:spacing w:val="-4"/>
              </w:rPr>
              <w:t xml:space="preserve">Язвенно-некротический </w:t>
            </w:r>
            <w:proofErr w:type="spellStart"/>
            <w:r>
              <w:rPr>
                <w:color w:val="000000" w:themeColor="text1"/>
                <w:spacing w:val="-4"/>
              </w:rPr>
              <w:t>гингивостоматит</w:t>
            </w:r>
            <w:proofErr w:type="spellEnd"/>
            <w:r>
              <w:rPr>
                <w:color w:val="000000" w:themeColor="text1"/>
                <w:spacing w:val="-4"/>
              </w:rPr>
              <w:t xml:space="preserve"> </w:t>
            </w:r>
            <w:proofErr w:type="spellStart"/>
            <w:r>
              <w:rPr>
                <w:color w:val="000000" w:themeColor="text1"/>
                <w:spacing w:val="-4"/>
              </w:rPr>
              <w:t>Венсана</w:t>
            </w:r>
            <w:proofErr w:type="spellEnd"/>
            <w:r>
              <w:rPr>
                <w:color w:val="000000" w:themeColor="text1"/>
                <w:spacing w:val="-4"/>
              </w:rPr>
              <w:t>.</w:t>
            </w:r>
            <w:r>
              <w:rPr>
                <w:color w:val="000000" w:themeColor="text1"/>
              </w:rPr>
              <w:t xml:space="preserve"> К</w:t>
            </w:r>
            <w:r>
              <w:rPr>
                <w:color w:val="000000" w:themeColor="text1"/>
                <w:spacing w:val="-9"/>
              </w:rPr>
              <w:t xml:space="preserve">линика, диагностика, дифференциальная диагностика, лечение. </w:t>
            </w:r>
            <w:r>
              <w:rPr>
                <w:color w:val="000000" w:themeColor="text1"/>
                <w:spacing w:val="-4"/>
              </w:rPr>
              <w:t xml:space="preserve">Тактика </w:t>
            </w:r>
            <w:r>
              <w:rPr>
                <w:color w:val="000000" w:themeColor="text1"/>
                <w:spacing w:val="-10"/>
              </w:rPr>
              <w:t>врача-</w:t>
            </w:r>
            <w:proofErr w:type="gramStart"/>
            <w:r>
              <w:rPr>
                <w:color w:val="000000" w:themeColor="text1"/>
                <w:spacing w:val="-10"/>
              </w:rPr>
              <w:t xml:space="preserve">стоматолога.  </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поисковый</w:t>
            </w:r>
            <w:r>
              <w:rPr>
                <w:rFonts w:ascii="Times New Roman" w:hAnsi="Times New Roman" w:cs="Times New Roman"/>
                <w:sz w:val="24"/>
                <w:szCs w:val="24"/>
                <w:lang w:val="en-US"/>
              </w:rPr>
              <w:t xml:space="preserve"> </w:t>
            </w:r>
            <w:r>
              <w:rPr>
                <w:rFonts w:ascii="Times New Roman" w:hAnsi="Times New Roman" w:cs="Times New Roman"/>
                <w:sz w:val="24"/>
                <w:szCs w:val="24"/>
              </w:rPr>
              <w:t>практикум</w:t>
            </w:r>
            <w:r>
              <w:rPr>
                <w:rFonts w:ascii="Times New Roman" w:hAnsi="Times New Roman" w:cs="Times New Roman"/>
                <w:sz w:val="24"/>
                <w:szCs w:val="24"/>
                <w:lang w:val="en-US"/>
              </w:rPr>
              <w:t xml:space="preserve"> TBL</w:t>
            </w:r>
          </w:p>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С</w:t>
            </w:r>
            <w:r>
              <w:rPr>
                <w:rFonts w:ascii="Times New Roman" w:hAnsi="Times New Roman" w:cs="Times New Roman"/>
                <w:sz w:val="24"/>
                <w:szCs w:val="24"/>
                <w:lang w:val="en-US"/>
              </w:rPr>
              <w:t xml:space="preserve">BL, </w:t>
            </w:r>
          </w:p>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Casebased</w:t>
            </w:r>
            <w:proofErr w:type="spellEnd"/>
            <w:r>
              <w:rPr>
                <w:rFonts w:ascii="Times New Roman" w:hAnsi="Times New Roman" w:cs="Times New Roman"/>
                <w:sz w:val="24"/>
                <w:szCs w:val="24"/>
                <w:lang w:val="en-US"/>
              </w:rPr>
              <w:t xml:space="preserve"> Discussion) DOPS</w:t>
            </w:r>
          </w:p>
        </w:tc>
      </w:tr>
      <w:tr w:rsidR="008C7B99" w:rsidTr="00BF7B00">
        <w:trPr>
          <w:trHeight w:val="62"/>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spacing w:line="256" w:lineRule="auto"/>
              <w:rPr>
                <w:lang w:val="en-US"/>
              </w:rPr>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spacing w:line="256" w:lineRule="auto"/>
              <w:jc w:val="both"/>
              <w:rPr>
                <w:spacing w:val="-4"/>
              </w:rPr>
            </w:pPr>
            <w:r>
              <w:rPr>
                <w:color w:val="000000" w:themeColor="text1"/>
                <w:spacing w:val="-7"/>
              </w:rPr>
              <w:t xml:space="preserve">Грибковые   поражения   </w:t>
            </w:r>
            <w:proofErr w:type="gramStart"/>
            <w:r>
              <w:rPr>
                <w:color w:val="000000" w:themeColor="text1"/>
                <w:spacing w:val="-7"/>
              </w:rPr>
              <w:t>слизистой  оболочки</w:t>
            </w:r>
            <w:proofErr w:type="gramEnd"/>
            <w:r>
              <w:rPr>
                <w:color w:val="000000" w:themeColor="text1"/>
                <w:spacing w:val="-7"/>
              </w:rPr>
              <w:t xml:space="preserve"> рта. Кандидоз.  Классификация. </w:t>
            </w:r>
            <w:r>
              <w:rPr>
                <w:color w:val="000000" w:themeColor="text1"/>
              </w:rPr>
              <w:t>Клиника, диагностика, дифференциальная диагностика, лечение.</w:t>
            </w:r>
            <w:r>
              <w:rPr>
                <w:color w:val="000000" w:themeColor="text1"/>
                <w:spacing w:val="-7"/>
              </w:rPr>
              <w:t xml:space="preserve"> Особенности ведения грудных детей при молочнице.</w:t>
            </w:r>
          </w:p>
        </w:tc>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работа в малых группах </w:t>
            </w:r>
          </w:p>
        </w:tc>
      </w:tr>
      <w:tr w:rsidR="008C7B99" w:rsidTr="00BF7B00">
        <w:trPr>
          <w:trHeight w:val="62"/>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spacing w:line="256" w:lineRule="auto"/>
            </w:pPr>
          </w:p>
        </w:tc>
        <w:tc>
          <w:tcPr>
            <w:tcW w:w="5386" w:type="dxa"/>
            <w:gridSpan w:val="6"/>
            <w:tcBorders>
              <w:top w:val="single" w:sz="4" w:space="0" w:color="auto"/>
              <w:left w:val="single" w:sz="4" w:space="0" w:color="auto"/>
              <w:bottom w:val="single" w:sz="4" w:space="0" w:color="auto"/>
              <w:right w:val="single" w:sz="4" w:space="0" w:color="auto"/>
            </w:tcBorders>
          </w:tcPr>
          <w:p w:rsidR="008C7B99" w:rsidRDefault="008C7B99">
            <w:pPr>
              <w:shd w:val="clear" w:color="auto" w:fill="FFFFFF"/>
              <w:spacing w:after="0"/>
              <w:jc w:val="both"/>
              <w:rPr>
                <w:rFonts w:ascii="Times New Roman" w:hAnsi="Times New Roman" w:cs="Times New Roman"/>
                <w:color w:val="000000" w:themeColor="text1"/>
                <w:spacing w:val="-9"/>
                <w:sz w:val="24"/>
                <w:szCs w:val="24"/>
              </w:rPr>
            </w:pPr>
            <w:r>
              <w:rPr>
                <w:rFonts w:ascii="Times New Roman" w:hAnsi="Times New Roman" w:cs="Times New Roman"/>
                <w:color w:val="000000" w:themeColor="text1"/>
                <w:spacing w:val="-7"/>
                <w:sz w:val="24"/>
                <w:szCs w:val="24"/>
              </w:rPr>
              <w:t>Вирусные заболевания. Острый герпетический стоматит, стадии, к</w:t>
            </w:r>
            <w:r>
              <w:rPr>
                <w:rFonts w:ascii="Times New Roman" w:hAnsi="Times New Roman" w:cs="Times New Roman"/>
                <w:color w:val="000000" w:themeColor="text1"/>
                <w:spacing w:val="-9"/>
                <w:sz w:val="24"/>
                <w:szCs w:val="24"/>
              </w:rPr>
              <w:t>линика, диагностика, дифференциальная диагностика, лечение. Хронический герпетический стоматит. Опоясывающий лишай. Клиника, диагностика лечение.</w:t>
            </w:r>
          </w:p>
          <w:p w:rsidR="008C7B99" w:rsidRDefault="008C7B99">
            <w:pPr>
              <w:pStyle w:val="a6"/>
              <w:shd w:val="clear" w:color="auto" w:fill="FFFFFF"/>
              <w:spacing w:line="256" w:lineRule="auto"/>
              <w:jc w:val="both"/>
              <w:rPr>
                <w:spacing w:val="-4"/>
              </w:rPr>
            </w:pPr>
          </w:p>
        </w:tc>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TBL</w:t>
            </w:r>
          </w:p>
          <w:p w:rsidR="008C7B99" w:rsidRDefault="008C7B99">
            <w:pPr>
              <w:spacing w:after="0" w:line="240" w:lineRule="auto"/>
              <w:rPr>
                <w:rFonts w:ascii="Times New Roman" w:hAnsi="Times New Roman" w:cs="Times New Roman"/>
                <w:sz w:val="24"/>
                <w:szCs w:val="24"/>
              </w:rPr>
            </w:pPr>
            <w:r>
              <w:rPr>
                <w:rFonts w:ascii="Times New Roman" w:hAnsi="Times New Roman" w:cs="Times New Roman"/>
                <w:sz w:val="24"/>
                <w:szCs w:val="24"/>
              </w:rPr>
              <w:t>поисковый практикум</w:t>
            </w:r>
          </w:p>
          <w:p w:rsidR="008C7B99" w:rsidRDefault="008C7B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работа в малых группах </w:t>
            </w:r>
          </w:p>
          <w:p w:rsidR="008C7B99" w:rsidRDefault="008C7B99">
            <w:pPr>
              <w:spacing w:after="0" w:line="240" w:lineRule="auto"/>
              <w:rPr>
                <w:rFonts w:ascii="Times New Roman" w:hAnsi="Times New Roman" w:cs="Times New Roman"/>
                <w:sz w:val="24"/>
                <w:szCs w:val="24"/>
                <w:lang w:val="en-US"/>
              </w:rPr>
            </w:pPr>
            <w:r>
              <w:rPr>
                <w:rFonts w:ascii="Times New Roman" w:hAnsi="Times New Roman"/>
                <w:sz w:val="24"/>
                <w:szCs w:val="24"/>
              </w:rPr>
              <w:t>DOPS</w:t>
            </w:r>
          </w:p>
        </w:tc>
      </w:tr>
      <w:tr w:rsidR="008C7B99" w:rsidTr="00BF7B00">
        <w:trPr>
          <w:trHeight w:val="62"/>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spacing w:line="256" w:lineRule="auto"/>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spacing w:line="256" w:lineRule="auto"/>
              <w:jc w:val="both"/>
            </w:pPr>
            <w:r>
              <w:rPr>
                <w:spacing w:val="-4"/>
              </w:rPr>
              <w:t xml:space="preserve">Поражения </w:t>
            </w:r>
            <w:proofErr w:type="gramStart"/>
            <w:r>
              <w:rPr>
                <w:spacing w:val="-4"/>
              </w:rPr>
              <w:t>слизистой  оболочки</w:t>
            </w:r>
            <w:proofErr w:type="gramEnd"/>
            <w:r>
              <w:rPr>
                <w:spacing w:val="-4"/>
              </w:rPr>
              <w:t xml:space="preserve"> рта при дерматозах – красный </w:t>
            </w:r>
            <w:r>
              <w:t xml:space="preserve">плоский лишай. Пузырчатка. Клиника, диагностика, дифференциальная диагностика, лечение. </w:t>
            </w:r>
            <w:r>
              <w:rPr>
                <w:spacing w:val="-9"/>
              </w:rPr>
              <w:t xml:space="preserve"> </w:t>
            </w:r>
            <w:proofErr w:type="spellStart"/>
            <w:r>
              <w:t>Пемфигоид</w:t>
            </w:r>
            <w:proofErr w:type="spellEnd"/>
            <w:r>
              <w:t>: этиология, патогенез, клиника, диагностика, дифференциальная диагностика, лечение, профилактика</w:t>
            </w:r>
          </w:p>
        </w:tc>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lang w:val="ru-RU"/>
              </w:rPr>
            </w:pPr>
          </w:p>
          <w:p w:rsidR="008C7B99" w:rsidRDefault="008C7B99">
            <w:pPr>
              <w:pStyle w:val="af6"/>
              <w:spacing w:line="256" w:lineRule="auto"/>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TBL</w:t>
            </w:r>
          </w:p>
          <w:p w:rsidR="008C7B99" w:rsidRDefault="008C7B99">
            <w:pPr>
              <w:spacing w:after="0" w:line="240" w:lineRule="auto"/>
              <w:rPr>
                <w:rFonts w:ascii="Times New Roman" w:hAnsi="Times New Roman" w:cs="Times New Roman"/>
                <w:sz w:val="24"/>
                <w:szCs w:val="24"/>
              </w:rPr>
            </w:pPr>
            <w:r>
              <w:rPr>
                <w:rFonts w:ascii="Times New Roman" w:hAnsi="Times New Roman" w:cs="Times New Roman"/>
                <w:sz w:val="24"/>
                <w:szCs w:val="24"/>
              </w:rPr>
              <w:t>поисковый практикум</w:t>
            </w:r>
          </w:p>
          <w:p w:rsidR="008C7B99" w:rsidRDefault="008C7B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работа в малых группах </w:t>
            </w:r>
          </w:p>
          <w:p w:rsidR="008C7B99" w:rsidRDefault="008C7B99">
            <w:pPr>
              <w:pStyle w:val="HTML"/>
              <w:spacing w:line="256" w:lineRule="auto"/>
              <w:jc w:val="both"/>
              <w:rPr>
                <w:rFonts w:ascii="Times New Roman" w:eastAsia="Calibri" w:hAnsi="Times New Roman"/>
                <w:sz w:val="24"/>
                <w:szCs w:val="24"/>
                <w:lang w:val="ru-RU"/>
              </w:rPr>
            </w:pPr>
            <w:r>
              <w:rPr>
                <w:rFonts w:ascii="Times New Roman" w:hAnsi="Times New Roman"/>
                <w:sz w:val="24"/>
                <w:szCs w:val="24"/>
              </w:rPr>
              <w:t>DOPS</w:t>
            </w:r>
          </w:p>
        </w:tc>
      </w:tr>
      <w:tr w:rsidR="008C7B99" w:rsidRPr="000E1F58" w:rsidTr="00BF7B00">
        <w:trPr>
          <w:trHeight w:val="60"/>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color w:val="000000" w:themeColor="text1"/>
              </w:rPr>
            </w:pPr>
            <w:r>
              <w:rPr>
                <w:color w:val="000000" w:themeColor="text1"/>
              </w:rPr>
              <w:t>Изменения слизистой оболочки рта при заболеваниях крови. Острый и хронический лейкоз. Изменения слизистой оболочки при анемиях, геморрагических диатезах. Тактика врача-стоматолога</w:t>
            </w:r>
          </w:p>
        </w:tc>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TBL</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ролевая</w:t>
            </w:r>
            <w:r>
              <w:rPr>
                <w:rFonts w:ascii="Times New Roman" w:hAnsi="Times New Roman" w:cs="Times New Roman"/>
                <w:sz w:val="24"/>
                <w:szCs w:val="24"/>
                <w:lang w:val="en-US"/>
              </w:rPr>
              <w:t xml:space="preserve"> </w:t>
            </w:r>
            <w:r>
              <w:rPr>
                <w:rFonts w:ascii="Times New Roman" w:hAnsi="Times New Roman" w:cs="Times New Roman"/>
                <w:sz w:val="24"/>
                <w:szCs w:val="24"/>
              </w:rPr>
              <w:t>игра</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С</w:t>
            </w:r>
            <w:r>
              <w:rPr>
                <w:rFonts w:ascii="Times New Roman" w:hAnsi="Times New Roman" w:cs="Times New Roman"/>
                <w:sz w:val="24"/>
                <w:szCs w:val="24"/>
                <w:lang w:val="en-US"/>
              </w:rPr>
              <w:t xml:space="preserve">BL,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Casebased</w:t>
            </w:r>
            <w:proofErr w:type="spellEnd"/>
            <w:r>
              <w:rPr>
                <w:rFonts w:ascii="Times New Roman" w:hAnsi="Times New Roman" w:cs="Times New Roman"/>
                <w:sz w:val="24"/>
                <w:szCs w:val="24"/>
                <w:lang w:val="en-US"/>
              </w:rPr>
              <w:t xml:space="preserve"> Discussion) DOPS</w:t>
            </w:r>
          </w:p>
        </w:tc>
      </w:tr>
      <w:tr w:rsidR="008C7B99" w:rsidRPr="000E1F58" w:rsidTr="00BF7B00">
        <w:trPr>
          <w:trHeight w:val="1160"/>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lang w:val="en-US"/>
              </w:rPr>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themeColor="text1"/>
              </w:rPr>
            </w:pPr>
            <w:proofErr w:type="gramStart"/>
            <w:r>
              <w:rPr>
                <w:color w:val="000000" w:themeColor="text1"/>
                <w:spacing w:val="-4"/>
              </w:rPr>
              <w:t>Заболевания  языка</w:t>
            </w:r>
            <w:proofErr w:type="gramEnd"/>
            <w:r>
              <w:rPr>
                <w:color w:val="000000" w:themeColor="text1"/>
                <w:spacing w:val="-4"/>
              </w:rPr>
              <w:t xml:space="preserve">. </w:t>
            </w:r>
            <w:r>
              <w:rPr>
                <w:color w:val="000000" w:themeColor="text1"/>
                <w:spacing w:val="-10"/>
              </w:rPr>
              <w:t xml:space="preserve">Классификация.  </w:t>
            </w:r>
            <w:r>
              <w:rPr>
                <w:color w:val="000000" w:themeColor="text1"/>
              </w:rPr>
              <w:t xml:space="preserve">Клиника, диагностика, дифференциальная диагностика, лечение. </w:t>
            </w:r>
            <w:r>
              <w:rPr>
                <w:color w:val="000000" w:themeColor="text1"/>
                <w:spacing w:val="-9"/>
              </w:rPr>
              <w:t xml:space="preserve">  </w:t>
            </w:r>
            <w:r>
              <w:rPr>
                <w:color w:val="000000" w:themeColor="text1"/>
              </w:rPr>
              <w:t>Тактика врача-стоматолога.</w:t>
            </w:r>
            <w:r>
              <w:rPr>
                <w:color w:val="000000" w:themeColor="text1"/>
                <w:spacing w:val="-9"/>
              </w:rPr>
              <w:t xml:space="preserve"> </w:t>
            </w:r>
            <w:proofErr w:type="spellStart"/>
            <w:r>
              <w:rPr>
                <w:color w:val="000000" w:themeColor="text1"/>
                <w:spacing w:val="-10"/>
              </w:rPr>
              <w:t>Глоссалгия</w:t>
            </w:r>
            <w:proofErr w:type="spellEnd"/>
            <w:r>
              <w:rPr>
                <w:color w:val="000000" w:themeColor="text1"/>
                <w:spacing w:val="-10"/>
              </w:rPr>
              <w:t>.</w:t>
            </w:r>
            <w:r>
              <w:rPr>
                <w:color w:val="000000" w:themeColor="text1"/>
              </w:rPr>
              <w:t xml:space="preserve"> Классификация. Клиника, диагностика, дифференциальная диагностика, </w:t>
            </w:r>
            <w:proofErr w:type="gramStart"/>
            <w:r>
              <w:rPr>
                <w:color w:val="000000" w:themeColor="text1"/>
              </w:rPr>
              <w:t xml:space="preserve">лечение. </w:t>
            </w:r>
            <w:r>
              <w:rPr>
                <w:color w:val="000000" w:themeColor="text1"/>
                <w:spacing w:val="-9"/>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rPr>
            </w:pPr>
            <w:r>
              <w:rPr>
                <w:rFonts w:ascii="Times New Roman" w:hAnsi="Times New Roman"/>
                <w:sz w:val="24"/>
                <w:szCs w:val="24"/>
              </w:rPr>
              <w:t>6</w:t>
            </w:r>
          </w:p>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lang w:val="ru-RU"/>
              </w:rPr>
            </w:pPr>
          </w:p>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lang w:val="ru-RU"/>
              </w:rPr>
            </w:pP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TBL</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С</w:t>
            </w:r>
            <w:r>
              <w:rPr>
                <w:rFonts w:ascii="Times New Roman" w:hAnsi="Times New Roman" w:cs="Times New Roman"/>
                <w:sz w:val="24"/>
                <w:szCs w:val="24"/>
                <w:lang w:val="en-US"/>
              </w:rPr>
              <w:t>BL</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поисковый</w:t>
            </w:r>
            <w:r>
              <w:rPr>
                <w:rFonts w:ascii="Times New Roman" w:hAnsi="Times New Roman" w:cs="Times New Roman"/>
                <w:sz w:val="24"/>
                <w:szCs w:val="24"/>
                <w:lang w:val="en-US"/>
              </w:rPr>
              <w:t xml:space="preserve"> </w:t>
            </w:r>
            <w:r>
              <w:rPr>
                <w:rFonts w:ascii="Times New Roman" w:hAnsi="Times New Roman" w:cs="Times New Roman"/>
                <w:sz w:val="24"/>
                <w:szCs w:val="24"/>
              </w:rPr>
              <w:t>практикум</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Casebased</w:t>
            </w:r>
            <w:proofErr w:type="spellEnd"/>
            <w:r>
              <w:rPr>
                <w:rFonts w:ascii="Times New Roman" w:hAnsi="Times New Roman" w:cs="Times New Roman"/>
                <w:sz w:val="24"/>
                <w:szCs w:val="24"/>
                <w:lang w:val="en-US"/>
              </w:rPr>
              <w:t xml:space="preserve"> Discussion) DOPS </w:t>
            </w:r>
          </w:p>
        </w:tc>
      </w:tr>
      <w:tr w:rsidR="008C7B99" w:rsidTr="00BF7B00">
        <w:trPr>
          <w:trHeight w:val="60"/>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lang w:val="en-US"/>
              </w:rPr>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color w:val="000000" w:themeColor="text1"/>
              </w:rPr>
            </w:pPr>
            <w:r>
              <w:rPr>
                <w:color w:val="000000" w:themeColor="text1"/>
                <w:spacing w:val="-5"/>
              </w:rPr>
              <w:t xml:space="preserve">Заболевания губ. Этиология и патогенез </w:t>
            </w:r>
            <w:proofErr w:type="spellStart"/>
            <w:r>
              <w:rPr>
                <w:color w:val="000000" w:themeColor="text1"/>
                <w:spacing w:val="-5"/>
              </w:rPr>
              <w:t>хейлитов</w:t>
            </w:r>
            <w:proofErr w:type="spellEnd"/>
            <w:r>
              <w:rPr>
                <w:color w:val="000000" w:themeColor="text1"/>
                <w:spacing w:val="-5"/>
              </w:rPr>
              <w:t xml:space="preserve"> у детей. Классификация </w:t>
            </w:r>
            <w:proofErr w:type="spellStart"/>
            <w:r>
              <w:rPr>
                <w:color w:val="000000" w:themeColor="text1"/>
                <w:spacing w:val="-5"/>
              </w:rPr>
              <w:t>хейлитов</w:t>
            </w:r>
            <w:proofErr w:type="spellEnd"/>
            <w:r>
              <w:rPr>
                <w:color w:val="000000" w:themeColor="text1"/>
                <w:spacing w:val="-5"/>
              </w:rPr>
              <w:t>.  Клиника, д</w:t>
            </w:r>
            <w:r>
              <w:rPr>
                <w:color w:val="000000" w:themeColor="text1"/>
                <w:spacing w:val="-4"/>
              </w:rPr>
              <w:t xml:space="preserve">иагностика, дифференциальная диагностика, лечение  </w:t>
            </w:r>
          </w:p>
        </w:tc>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lang w:val="ru-RU"/>
              </w:rPr>
            </w:pPr>
          </w:p>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TBL</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z w:val="24"/>
                <w:szCs w:val="24"/>
                <w:lang w:val="en-US"/>
              </w:rPr>
              <w:t>BL</w:t>
            </w:r>
            <w:r w:rsidRPr="008C7B99">
              <w:rPr>
                <w:rFonts w:ascii="Times New Roman" w:hAnsi="Times New Roman" w:cs="Times New Roman"/>
                <w:sz w:val="24"/>
                <w:szCs w:val="24"/>
              </w:rPr>
              <w:t xml:space="preserve">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работа в малых группах</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DOPS</w:t>
            </w:r>
          </w:p>
        </w:tc>
      </w:tr>
      <w:tr w:rsidR="008C7B99" w:rsidTr="00BF7B00">
        <w:trPr>
          <w:trHeight w:val="60"/>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color w:val="000000" w:themeColor="text1"/>
                <w:spacing w:val="-10"/>
              </w:rPr>
            </w:pPr>
            <w:r>
              <w:rPr>
                <w:color w:val="000000" w:themeColor="text1"/>
                <w:spacing w:val="-7"/>
              </w:rPr>
              <w:t>Потенциально злокачественные поражения полости рта и красной каймы губ (</w:t>
            </w:r>
            <w:proofErr w:type="spellStart"/>
            <w:r>
              <w:rPr>
                <w:color w:val="000000" w:themeColor="text1"/>
                <w:spacing w:val="-7"/>
              </w:rPr>
              <w:t>Предраки</w:t>
            </w:r>
            <w:proofErr w:type="spellEnd"/>
            <w:r>
              <w:rPr>
                <w:color w:val="000000" w:themeColor="text1"/>
                <w:spacing w:val="-7"/>
              </w:rPr>
              <w:t xml:space="preserve">). </w:t>
            </w:r>
            <w:r>
              <w:rPr>
                <w:color w:val="000000" w:themeColor="text1"/>
                <w:spacing w:val="-5"/>
              </w:rPr>
              <w:t>Клиника, д</w:t>
            </w:r>
            <w:r>
              <w:rPr>
                <w:color w:val="000000" w:themeColor="text1"/>
                <w:spacing w:val="-4"/>
              </w:rPr>
              <w:t xml:space="preserve">иагностика, дифференциальная диагностика, лечение. </w:t>
            </w:r>
            <w:proofErr w:type="spellStart"/>
            <w:r>
              <w:rPr>
                <w:color w:val="000000" w:themeColor="text1"/>
                <w:spacing w:val="-9"/>
              </w:rPr>
              <w:t>Онконастороженность</w:t>
            </w:r>
            <w:proofErr w:type="spellEnd"/>
            <w:r>
              <w:rPr>
                <w:color w:val="000000" w:themeColor="text1"/>
                <w:spacing w:val="-9"/>
              </w:rPr>
              <w:t xml:space="preserve"> в стоматологии</w:t>
            </w:r>
            <w:r>
              <w:rPr>
                <w:color w:val="000000" w:themeColor="text1"/>
                <w:spacing w:val="-10"/>
              </w:rPr>
              <w:t xml:space="preserve">  </w:t>
            </w:r>
          </w:p>
          <w:p w:rsidR="008C7B99" w:rsidRDefault="008C7B99">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color w:val="000000" w:themeColor="text1"/>
              </w:rPr>
            </w:pPr>
            <w:r>
              <w:rPr>
                <w:b/>
                <w:bCs/>
                <w:lang w:val="kk-KZ"/>
              </w:rPr>
              <w:t xml:space="preserve">Рубежный контроль </w:t>
            </w:r>
            <w:r>
              <w:rPr>
                <w:b/>
                <w:bCs/>
              </w:rPr>
              <w:t>2</w:t>
            </w:r>
          </w:p>
        </w:tc>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lang w:val="ru-RU"/>
              </w:rPr>
            </w:pPr>
          </w:p>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TBL</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z w:val="24"/>
                <w:szCs w:val="24"/>
                <w:lang w:val="en-US"/>
              </w:rPr>
              <w:t>BL</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поисковый практикум</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работа в малых группах</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DOPS</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составление логико-дидактических схем</w:t>
            </w:r>
          </w:p>
        </w:tc>
      </w:tr>
      <w:tr w:rsidR="008C7B99" w:rsidTr="00BF7B00">
        <w:trPr>
          <w:trHeight w:val="49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bCs/>
              </w:rPr>
            </w:pPr>
            <w:r>
              <w:rPr>
                <w:b/>
                <w:bCs/>
              </w:rPr>
              <w:t>1</w:t>
            </w:r>
            <w:r>
              <w:rPr>
                <w:b/>
                <w:bCs/>
                <w:lang w:val="en-US"/>
              </w:rPr>
              <w:t>2</w:t>
            </w:r>
            <w:r>
              <w:rPr>
                <w:b/>
                <w:bCs/>
              </w:rPr>
              <w:t xml:space="preserve">. </w:t>
            </w:r>
          </w:p>
        </w:tc>
        <w:tc>
          <w:tcPr>
            <w:tcW w:w="5386" w:type="dxa"/>
            <w:gridSpan w:val="6"/>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i/>
                <w:sz w:val="24"/>
                <w:szCs w:val="24"/>
              </w:rPr>
            </w:pPr>
            <w:r>
              <w:rPr>
                <w:rFonts w:ascii="Times New Roman" w:hAnsi="Times New Roman" w:cs="Times New Roman"/>
                <w:b/>
                <w:i/>
                <w:sz w:val="24"/>
                <w:szCs w:val="24"/>
              </w:rPr>
              <w:t>Тестирование и практические навыки</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r>
      <w:tr w:rsidR="008C7B99" w:rsidTr="00BF7B00">
        <w:trPr>
          <w:trHeight w:val="1070"/>
        </w:trPr>
        <w:tc>
          <w:tcPr>
            <w:tcW w:w="6237"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Итоговый контроль (дифференцированный зачет)</w:t>
            </w:r>
          </w:p>
        </w:tc>
        <w:tc>
          <w:tcPr>
            <w:tcW w:w="3402"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Суммативное</w:t>
            </w:r>
            <w:proofErr w:type="spellEnd"/>
            <w:r>
              <w:rPr>
                <w:rFonts w:ascii="Times New Roman" w:hAnsi="Times New Roman" w:cs="Times New Roman"/>
                <w:sz w:val="24"/>
                <w:szCs w:val="24"/>
              </w:rPr>
              <w:t xml:space="preserve"> оценивание:</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Прием практических навыков</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Собеседование</w:t>
            </w:r>
          </w:p>
        </w:tc>
      </w:tr>
      <w:tr w:rsidR="008C7B99" w:rsidTr="00BF7B00">
        <w:tc>
          <w:tcPr>
            <w:tcW w:w="6237"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Всего </w:t>
            </w:r>
          </w:p>
        </w:tc>
        <w:tc>
          <w:tcPr>
            <w:tcW w:w="3402"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8C7B99" w:rsidTr="00BF7B00">
        <w:trPr>
          <w:trHeight w:val="1420"/>
        </w:trPr>
        <w:tc>
          <w:tcPr>
            <w:tcW w:w="851" w:type="dxa"/>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9. </w:t>
            </w:r>
          </w:p>
        </w:tc>
        <w:tc>
          <w:tcPr>
            <w:tcW w:w="8788" w:type="dxa"/>
            <w:gridSpan w:val="8"/>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Методы обучения по дисциплине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занятия с использованием тренажеров (фантомов, имитаторов); преподаватель контролирует и при необходимости исправляет недочеты в работе студентов, интерактивность проявляется в том, что студенты должны быть готовы выступить экспертами и оценить правильность </w:t>
            </w:r>
            <w:proofErr w:type="gramStart"/>
            <w:r>
              <w:rPr>
                <w:rFonts w:ascii="Times New Roman" w:hAnsi="Times New Roman" w:cs="Times New Roman"/>
                <w:sz w:val="24"/>
                <w:szCs w:val="24"/>
              </w:rPr>
              <w:t>освоения  практического</w:t>
            </w:r>
            <w:proofErr w:type="gramEnd"/>
            <w:r>
              <w:rPr>
                <w:rFonts w:ascii="Times New Roman" w:hAnsi="Times New Roman" w:cs="Times New Roman"/>
                <w:sz w:val="24"/>
                <w:szCs w:val="24"/>
              </w:rPr>
              <w:t xml:space="preserve"> навыка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мастер-класс (демонстрация преподавателем этапов лечения </w:t>
            </w:r>
            <w:proofErr w:type="gramStart"/>
            <w:r>
              <w:rPr>
                <w:rFonts w:ascii="Times New Roman" w:hAnsi="Times New Roman" w:cs="Times New Roman"/>
                <w:sz w:val="24"/>
                <w:szCs w:val="24"/>
              </w:rPr>
              <w:t>заболеваний  полости</w:t>
            </w:r>
            <w:proofErr w:type="gramEnd"/>
            <w:r>
              <w:rPr>
                <w:rFonts w:ascii="Times New Roman" w:hAnsi="Times New Roman" w:cs="Times New Roman"/>
                <w:sz w:val="24"/>
                <w:szCs w:val="24"/>
              </w:rPr>
              <w:t xml:space="preserve"> рта на фантомах, на клиническом приеме пациентов, демонстрация преподавателем дозирования и смешивания стоматологических материалов, лекарственных препаратов  на фантомах, на клиническом приеме пациентов)</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тренинг мануальных навыков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CBL -метод обучения на основе случая (</w:t>
            </w:r>
            <w:proofErr w:type="spellStart"/>
            <w:r>
              <w:rPr>
                <w:rFonts w:ascii="Times New Roman" w:hAnsi="Times New Roman" w:cs="Times New Roman"/>
                <w:sz w:val="24"/>
                <w:szCs w:val="24"/>
              </w:rPr>
              <w:t>Сasebased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разбор клинических случаев;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подготовка и защита истории болезни;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учебно-исследовательская работа студентов;</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CbD</w:t>
            </w:r>
            <w:proofErr w:type="spellEnd"/>
            <w:r>
              <w:rPr>
                <w:rFonts w:ascii="Times New Roman" w:hAnsi="Times New Roman" w:cs="Times New Roman"/>
                <w:sz w:val="24"/>
                <w:szCs w:val="24"/>
              </w:rPr>
              <w:t xml:space="preserve"> – обсуждение клинического случая (</w:t>
            </w:r>
            <w:proofErr w:type="spellStart"/>
            <w:r>
              <w:rPr>
                <w:rFonts w:ascii="Times New Roman" w:hAnsi="Times New Roman" w:cs="Times New Roman"/>
                <w:sz w:val="24"/>
                <w:szCs w:val="24"/>
              </w:rPr>
              <w:t>Casebased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Discussion</w:t>
            </w:r>
            <w:proofErr w:type="spellEnd"/>
            <w:r>
              <w:rPr>
                <w:rFonts w:ascii="Times New Roman" w:hAnsi="Times New Roman" w:cs="Times New Roman"/>
                <w:sz w:val="24"/>
                <w:szCs w:val="24"/>
              </w:rPr>
              <w:t>)</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DOPS - Оценка выполнения практического навыка</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Ролевые игры – составляются сценарии, распределяются роли, анализ проведенной игры проводится преподавателем</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Поисковый практикум</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Работа в малых группах </w:t>
            </w:r>
          </w:p>
        </w:tc>
      </w:tr>
      <w:tr w:rsidR="008C7B99" w:rsidTr="00BF7B00">
        <w:trPr>
          <w:trHeight w:val="150"/>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8788" w:type="dxa"/>
            <w:gridSpan w:val="8"/>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Методы </w:t>
            </w:r>
            <w:proofErr w:type="spellStart"/>
            <w:r>
              <w:rPr>
                <w:rFonts w:ascii="Times New Roman" w:hAnsi="Times New Roman" w:cs="Times New Roman"/>
                <w:b/>
                <w:bCs/>
                <w:sz w:val="24"/>
                <w:szCs w:val="24"/>
              </w:rPr>
              <w:t>формативного</w:t>
            </w:r>
            <w:proofErr w:type="spellEnd"/>
            <w:r>
              <w:rPr>
                <w:rFonts w:ascii="Times New Roman" w:hAnsi="Times New Roman" w:cs="Times New Roman"/>
                <w:b/>
                <w:bCs/>
                <w:sz w:val="24"/>
                <w:szCs w:val="24"/>
              </w:rPr>
              <w:t xml:space="preserve"> оценивания:</w:t>
            </w:r>
            <w:r>
              <w:rPr>
                <w:rFonts w:ascii="Times New Roman" w:hAnsi="Times New Roman" w:cs="Times New Roman"/>
                <w:sz w:val="24"/>
                <w:szCs w:val="24"/>
              </w:rPr>
              <w:t xml:space="preserve">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TBL</w:t>
            </w:r>
            <w:r>
              <w:rPr>
                <w:rFonts w:ascii="Times New Roman" w:hAnsi="Times New Roman" w:cs="Times New Roman"/>
                <w:sz w:val="24"/>
                <w:szCs w:val="24"/>
              </w:rPr>
              <w:t xml:space="preserve"> – </w:t>
            </w:r>
            <w:r>
              <w:rPr>
                <w:rFonts w:ascii="Times New Roman" w:hAnsi="Times New Roman" w:cs="Times New Roman"/>
                <w:sz w:val="24"/>
                <w:szCs w:val="24"/>
                <w:lang w:val="en-US"/>
              </w:rPr>
              <w:t>Team</w:t>
            </w:r>
            <w:r w:rsidRPr="008C7B99">
              <w:rPr>
                <w:rFonts w:ascii="Times New Roman" w:hAnsi="Times New Roman" w:cs="Times New Roman"/>
                <w:sz w:val="24"/>
                <w:szCs w:val="24"/>
              </w:rPr>
              <w:t xml:space="preserve"> </w:t>
            </w:r>
            <w:r>
              <w:rPr>
                <w:rFonts w:ascii="Times New Roman" w:hAnsi="Times New Roman" w:cs="Times New Roman"/>
                <w:sz w:val="24"/>
                <w:szCs w:val="24"/>
                <w:lang w:val="en-US"/>
              </w:rPr>
              <w:t>Based</w:t>
            </w:r>
            <w:r w:rsidRPr="008C7B99">
              <w:rPr>
                <w:rFonts w:ascii="Times New Roman" w:hAnsi="Times New Roman" w:cs="Times New Roman"/>
                <w:sz w:val="24"/>
                <w:szCs w:val="24"/>
              </w:rPr>
              <w:t xml:space="preserve"> </w:t>
            </w:r>
            <w:r>
              <w:rPr>
                <w:rFonts w:ascii="Times New Roman" w:hAnsi="Times New Roman" w:cs="Times New Roman"/>
                <w:sz w:val="24"/>
                <w:szCs w:val="24"/>
                <w:lang w:val="en-US"/>
              </w:rPr>
              <w:t>Learning</w:t>
            </w:r>
            <w:r w:rsidRPr="008C7B99">
              <w:rPr>
                <w:rFonts w:ascii="Times New Roman" w:hAnsi="Times New Roman" w:cs="Times New Roman"/>
                <w:sz w:val="24"/>
                <w:szCs w:val="24"/>
              </w:rPr>
              <w:t xml:space="preserve">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CBL – Case Based Learning </w:t>
            </w:r>
          </w:p>
        </w:tc>
      </w:tr>
      <w:tr w:rsidR="008C7B99" w:rsidTr="00BF7B00">
        <w:trPr>
          <w:trHeight w:val="150"/>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8788" w:type="dxa"/>
            <w:gridSpan w:val="8"/>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Методы </w:t>
            </w:r>
            <w:proofErr w:type="spellStart"/>
            <w:r>
              <w:rPr>
                <w:rFonts w:ascii="Times New Roman" w:hAnsi="Times New Roman" w:cs="Times New Roman"/>
                <w:b/>
                <w:bCs/>
                <w:sz w:val="24"/>
                <w:szCs w:val="24"/>
              </w:rPr>
              <w:t>суммативного</w:t>
            </w:r>
            <w:proofErr w:type="spellEnd"/>
            <w:r>
              <w:rPr>
                <w:rFonts w:ascii="Times New Roman" w:hAnsi="Times New Roman" w:cs="Times New Roman"/>
                <w:b/>
                <w:bCs/>
                <w:sz w:val="24"/>
                <w:szCs w:val="24"/>
              </w:rPr>
              <w:t xml:space="preserve"> оценивания:</w:t>
            </w:r>
            <w:r>
              <w:rPr>
                <w:rFonts w:ascii="Times New Roman" w:hAnsi="Times New Roman" w:cs="Times New Roman"/>
                <w:sz w:val="24"/>
                <w:szCs w:val="24"/>
              </w:rPr>
              <w:t xml:space="preserve">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Тестирование по </w:t>
            </w:r>
            <w:r>
              <w:rPr>
                <w:rFonts w:ascii="Times New Roman" w:hAnsi="Times New Roman" w:cs="Times New Roman"/>
                <w:sz w:val="24"/>
                <w:szCs w:val="24"/>
                <w:lang w:val="en-US"/>
              </w:rPr>
              <w:t>MCQ</w:t>
            </w:r>
            <w:r>
              <w:rPr>
                <w:rFonts w:ascii="Times New Roman" w:hAnsi="Times New Roman" w:cs="Times New Roman"/>
                <w:sz w:val="24"/>
                <w:szCs w:val="24"/>
              </w:rPr>
              <w:t xml:space="preserve"> на понимание и применение</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Сдача практических навыков – </w:t>
            </w:r>
            <w:r>
              <w:rPr>
                <w:rFonts w:ascii="Times New Roman" w:hAnsi="Times New Roman" w:cs="Times New Roman"/>
                <w:sz w:val="24"/>
                <w:szCs w:val="24"/>
                <w:lang w:val="kk-KZ"/>
              </w:rPr>
              <w:t xml:space="preserve">миниклинический экзамен </w:t>
            </w:r>
            <w:r>
              <w:rPr>
                <w:rFonts w:ascii="Times New Roman" w:hAnsi="Times New Roman" w:cs="Times New Roman"/>
                <w:sz w:val="24"/>
                <w:szCs w:val="24"/>
              </w:rPr>
              <w:t>(</w:t>
            </w:r>
            <w:proofErr w:type="spellStart"/>
            <w:r>
              <w:rPr>
                <w:rFonts w:ascii="Times New Roman" w:hAnsi="Times New Roman" w:cs="Times New Roman"/>
                <w:sz w:val="24"/>
                <w:szCs w:val="24"/>
                <w:lang w:val="en-US"/>
              </w:rPr>
              <w:t>MiniCex</w:t>
            </w:r>
            <w:proofErr w:type="spellEnd"/>
            <w:r>
              <w:rPr>
                <w:rFonts w:ascii="Times New Roman" w:hAnsi="Times New Roman" w:cs="Times New Roman"/>
                <w:sz w:val="24"/>
                <w:szCs w:val="24"/>
              </w:rPr>
              <w:t xml:space="preserve">)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 СРС – творческое задание</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 Защита истории болезни</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 Научный проект НИРС</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r>
      <w:tr w:rsidR="008C7B99" w:rsidTr="00BF7B00">
        <w:tc>
          <w:tcPr>
            <w:tcW w:w="851" w:type="dxa"/>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10. </w:t>
            </w:r>
          </w:p>
        </w:tc>
        <w:tc>
          <w:tcPr>
            <w:tcW w:w="8788" w:type="dxa"/>
            <w:gridSpan w:val="8"/>
            <w:tcBorders>
              <w:top w:val="single" w:sz="4" w:space="0" w:color="auto"/>
              <w:left w:val="single" w:sz="4" w:space="0" w:color="auto"/>
              <w:bottom w:val="single" w:sz="4" w:space="0" w:color="auto"/>
              <w:right w:val="single" w:sz="4" w:space="0" w:color="auto"/>
            </w:tcBorders>
            <w:shd w:val="clear" w:color="auto" w:fill="DEEAF6"/>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i/>
                <w:iCs/>
                <w:sz w:val="24"/>
                <w:szCs w:val="24"/>
              </w:rPr>
            </w:pPr>
            <w:proofErr w:type="spellStart"/>
            <w:r>
              <w:rPr>
                <w:rFonts w:ascii="Times New Roman" w:hAnsi="Times New Roman" w:cs="Times New Roman"/>
                <w:b/>
                <w:bCs/>
                <w:sz w:val="24"/>
                <w:szCs w:val="24"/>
              </w:rPr>
              <w:t>Суммативное</w:t>
            </w:r>
            <w:proofErr w:type="spellEnd"/>
            <w:r>
              <w:rPr>
                <w:rFonts w:ascii="Times New Roman" w:hAnsi="Times New Roman" w:cs="Times New Roman"/>
                <w:b/>
                <w:bCs/>
                <w:sz w:val="24"/>
                <w:szCs w:val="24"/>
              </w:rPr>
              <w:t xml:space="preserve"> оценивание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p>
        </w:tc>
      </w:tr>
      <w:tr w:rsidR="008C7B99" w:rsidTr="00BF7B00">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Формы контроля </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Вес в </w:t>
            </w:r>
            <w:proofErr w:type="gramStart"/>
            <w:r>
              <w:rPr>
                <w:rFonts w:ascii="Times New Roman" w:hAnsi="Times New Roman" w:cs="Times New Roman"/>
                <w:b/>
                <w:bCs/>
                <w:sz w:val="24"/>
                <w:szCs w:val="24"/>
              </w:rPr>
              <w:t>%  от</w:t>
            </w:r>
            <w:proofErr w:type="gramEnd"/>
            <w:r>
              <w:rPr>
                <w:rFonts w:ascii="Times New Roman" w:hAnsi="Times New Roman" w:cs="Times New Roman"/>
                <w:b/>
                <w:bCs/>
                <w:sz w:val="24"/>
                <w:szCs w:val="24"/>
              </w:rPr>
              <w:t xml:space="preserve"> общего %</w:t>
            </w:r>
          </w:p>
        </w:tc>
      </w:tr>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bookmarkStart w:id="0" w:name="_Hlk141955492"/>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color w:val="222222"/>
                <w:sz w:val="24"/>
                <w:szCs w:val="24"/>
                <w:lang w:val="en-US"/>
              </w:rPr>
              <w:t>Прием</w:t>
            </w:r>
            <w:proofErr w:type="spellEnd"/>
            <w:r>
              <w:rPr>
                <w:rFonts w:ascii="Times New Roman" w:hAnsi="Times New Roman" w:cs="Times New Roman"/>
                <w:color w:val="222222"/>
                <w:sz w:val="24"/>
                <w:szCs w:val="24"/>
                <w:lang w:val="en-US"/>
              </w:rPr>
              <w:t xml:space="preserve"> </w:t>
            </w:r>
            <w:proofErr w:type="spellStart"/>
            <w:r>
              <w:rPr>
                <w:rFonts w:ascii="Times New Roman" w:hAnsi="Times New Roman" w:cs="Times New Roman"/>
                <w:color w:val="222222"/>
                <w:sz w:val="24"/>
                <w:szCs w:val="24"/>
                <w:lang w:val="en-US"/>
              </w:rPr>
              <w:t>практических</w:t>
            </w:r>
            <w:proofErr w:type="spellEnd"/>
            <w:r>
              <w:rPr>
                <w:rFonts w:ascii="Times New Roman" w:hAnsi="Times New Roman" w:cs="Times New Roman"/>
                <w:color w:val="222222"/>
                <w:sz w:val="24"/>
                <w:szCs w:val="24"/>
                <w:lang w:val="en-US"/>
              </w:rPr>
              <w:t xml:space="preserve"> </w:t>
            </w:r>
            <w:proofErr w:type="spellStart"/>
            <w:r>
              <w:rPr>
                <w:rFonts w:ascii="Times New Roman" w:hAnsi="Times New Roman" w:cs="Times New Roman"/>
                <w:color w:val="222222"/>
                <w:sz w:val="24"/>
                <w:szCs w:val="24"/>
                <w:lang w:val="en-US"/>
              </w:rPr>
              <w:t>навыков</w:t>
            </w:r>
            <w:proofErr w:type="spellEnd"/>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30</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оценивается по чек-листу) </w:t>
            </w:r>
          </w:p>
        </w:tc>
      </w:tr>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color w:val="222222"/>
                <w:sz w:val="24"/>
                <w:szCs w:val="24"/>
              </w:rPr>
              <w:t>Рубежный контроль</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70% </w:t>
            </w:r>
          </w:p>
        </w:tc>
      </w:tr>
      <w:tr w:rsidR="008C7B99" w:rsidTr="00BF7B00">
        <w:trPr>
          <w:trHeight w:val="151"/>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b/>
                <w:bCs/>
                <w:sz w:val="24"/>
                <w:szCs w:val="24"/>
              </w:rPr>
              <w:t>Итого РК1</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lang w:val="en-US"/>
              </w:rPr>
              <w:t xml:space="preserve">0 + </w:t>
            </w: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en-US"/>
              </w:rPr>
              <w:t xml:space="preserve">0 = </w:t>
            </w:r>
            <w:r>
              <w:rPr>
                <w:rFonts w:ascii="Times New Roman" w:eastAsia="Times New Roman" w:hAnsi="Times New Roman" w:cs="Times New Roman"/>
                <w:sz w:val="24"/>
                <w:szCs w:val="24"/>
              </w:rPr>
              <w:t>100%</w:t>
            </w:r>
          </w:p>
        </w:tc>
        <w:bookmarkEnd w:id="0"/>
      </w:tr>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Устный ответ</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20</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оценивается по чек-листу) </w:t>
            </w:r>
          </w:p>
        </w:tc>
      </w:tr>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bookmarkStart w:id="1" w:name="_GoBack" w:colFirst="1" w:colLast="2"/>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8C7B99" w:rsidRPr="00FB0A68"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themeColor="text1"/>
                <w:sz w:val="24"/>
                <w:szCs w:val="24"/>
              </w:rPr>
            </w:pPr>
            <w:proofErr w:type="spellStart"/>
            <w:r w:rsidRPr="00FB0A68">
              <w:rPr>
                <w:rFonts w:ascii="Times New Roman" w:hAnsi="Times New Roman" w:cs="Times New Roman"/>
                <w:color w:val="000000" w:themeColor="text1"/>
                <w:sz w:val="24"/>
                <w:szCs w:val="24"/>
              </w:rPr>
              <w:t>Классрум</w:t>
            </w:r>
            <w:proofErr w:type="spellEnd"/>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Pr="00FB0A68"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themeColor="text1"/>
                <w:sz w:val="24"/>
                <w:szCs w:val="24"/>
              </w:rPr>
            </w:pPr>
            <w:r w:rsidRPr="00FB0A68">
              <w:rPr>
                <w:rFonts w:ascii="Times New Roman" w:eastAsia="Times New Roman" w:hAnsi="Times New Roman" w:cs="Times New Roman"/>
                <w:color w:val="000000" w:themeColor="text1"/>
                <w:sz w:val="24"/>
                <w:szCs w:val="24"/>
              </w:rPr>
              <w:t>10% (оценивается по чек-листу)</w:t>
            </w:r>
          </w:p>
        </w:tc>
      </w:tr>
      <w:bookmarkEnd w:id="1"/>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Научный проект НИРС</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10% (оценивается по чек-листу)</w:t>
            </w:r>
          </w:p>
        </w:tc>
      </w:tr>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Рубежный контроль</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 xml:space="preserve">1-й этап – </w:t>
            </w:r>
            <w:r>
              <w:rPr>
                <w:rFonts w:ascii="Times New Roman" w:hAnsi="Times New Roman" w:cs="Times New Roman"/>
                <w:sz w:val="24"/>
                <w:szCs w:val="24"/>
                <w:lang w:val="kk-KZ"/>
              </w:rPr>
              <w:t>т</w:t>
            </w:r>
            <w:proofErr w:type="spellStart"/>
            <w:r>
              <w:rPr>
                <w:rFonts w:ascii="Times New Roman" w:hAnsi="Times New Roman" w:cs="Times New Roman"/>
                <w:sz w:val="24"/>
                <w:szCs w:val="24"/>
              </w:rPr>
              <w:t>естирование</w:t>
            </w:r>
            <w:proofErr w:type="spellEnd"/>
            <w:r>
              <w:rPr>
                <w:rFonts w:ascii="Times New Roman" w:hAnsi="Times New Roman" w:cs="Times New Roman"/>
                <w:sz w:val="24"/>
                <w:szCs w:val="24"/>
              </w:rPr>
              <w:t xml:space="preserve"> по </w:t>
            </w:r>
            <w:r>
              <w:rPr>
                <w:rFonts w:ascii="Times New Roman" w:hAnsi="Times New Roman" w:cs="Times New Roman"/>
                <w:sz w:val="24"/>
                <w:szCs w:val="24"/>
                <w:lang w:val="en-US"/>
              </w:rPr>
              <w:t>MCQ</w:t>
            </w:r>
            <w:r>
              <w:rPr>
                <w:rFonts w:ascii="Times New Roman" w:hAnsi="Times New Roman" w:cs="Times New Roman"/>
                <w:sz w:val="24"/>
                <w:szCs w:val="24"/>
              </w:rPr>
              <w:t xml:space="preserve"> на понимание и применение - 40%;</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k-KZ"/>
              </w:rPr>
              <w:t xml:space="preserve">й этап </w:t>
            </w:r>
            <w:r>
              <w:rPr>
                <w:rFonts w:ascii="Times New Roman" w:hAnsi="Times New Roman" w:cs="Times New Roman"/>
                <w:sz w:val="24"/>
                <w:szCs w:val="24"/>
              </w:rPr>
              <w:t xml:space="preserve">- </w:t>
            </w:r>
            <w:r>
              <w:rPr>
                <w:rFonts w:ascii="Times New Roman" w:hAnsi="Times New Roman" w:cs="Times New Roman"/>
                <w:sz w:val="24"/>
                <w:szCs w:val="24"/>
                <w:lang w:val="kk-KZ"/>
              </w:rPr>
              <w:t>мини клинический экзамен (</w:t>
            </w:r>
            <w:proofErr w:type="spellStart"/>
            <w:r>
              <w:rPr>
                <w:rFonts w:ascii="Times New Roman" w:hAnsi="Times New Roman" w:cs="Times New Roman"/>
                <w:sz w:val="24"/>
                <w:szCs w:val="24"/>
                <w:lang w:val="en-US"/>
              </w:rPr>
              <w:t>MiniCex</w:t>
            </w:r>
            <w:proofErr w:type="spellEnd"/>
            <w:r>
              <w:rPr>
                <w:rFonts w:ascii="Times New Roman" w:hAnsi="Times New Roman" w:cs="Times New Roman"/>
                <w:sz w:val="24"/>
                <w:szCs w:val="24"/>
              </w:rPr>
              <w:t>) - 60%)</w:t>
            </w:r>
          </w:p>
        </w:tc>
      </w:tr>
      <w:tr w:rsidR="008C7B99" w:rsidTr="00BF7B00">
        <w:trPr>
          <w:trHeight w:val="151"/>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b/>
                <w:bCs/>
                <w:sz w:val="24"/>
                <w:szCs w:val="24"/>
              </w:rPr>
              <w:t>Итого РК2</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20+10+10</w:t>
            </w:r>
            <w:r>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6</w:t>
            </w:r>
            <w:r>
              <w:rPr>
                <w:rFonts w:ascii="Times New Roman" w:eastAsia="Times New Roman" w:hAnsi="Times New Roman" w:cs="Times New Roman"/>
                <w:sz w:val="24"/>
                <w:szCs w:val="24"/>
                <w:lang w:val="en-US"/>
              </w:rPr>
              <w:t xml:space="preserve">0 = </w:t>
            </w:r>
            <w:r>
              <w:rPr>
                <w:rFonts w:ascii="Times New Roman" w:eastAsia="Times New Roman" w:hAnsi="Times New Roman" w:cs="Times New Roman"/>
                <w:sz w:val="24"/>
                <w:szCs w:val="24"/>
              </w:rPr>
              <w:t>100%</w:t>
            </w:r>
          </w:p>
        </w:tc>
      </w:tr>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Экзамен</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2 этапа:</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1-й этап – </w:t>
            </w:r>
            <w:r>
              <w:rPr>
                <w:rFonts w:ascii="Times New Roman" w:hAnsi="Times New Roman" w:cs="Times New Roman"/>
                <w:sz w:val="24"/>
                <w:szCs w:val="24"/>
                <w:lang w:val="kk-KZ"/>
              </w:rPr>
              <w:t>т</w:t>
            </w:r>
            <w:proofErr w:type="spellStart"/>
            <w:r>
              <w:rPr>
                <w:rFonts w:ascii="Times New Roman" w:hAnsi="Times New Roman" w:cs="Times New Roman"/>
                <w:sz w:val="24"/>
                <w:szCs w:val="24"/>
              </w:rPr>
              <w:t>естирование</w:t>
            </w:r>
            <w:proofErr w:type="spellEnd"/>
            <w:r>
              <w:rPr>
                <w:rFonts w:ascii="Times New Roman" w:hAnsi="Times New Roman" w:cs="Times New Roman"/>
                <w:sz w:val="24"/>
                <w:szCs w:val="24"/>
              </w:rPr>
              <w:t xml:space="preserve"> по </w:t>
            </w:r>
            <w:r>
              <w:rPr>
                <w:rFonts w:ascii="Times New Roman" w:hAnsi="Times New Roman" w:cs="Times New Roman"/>
                <w:sz w:val="24"/>
                <w:szCs w:val="24"/>
                <w:lang w:val="en-US"/>
              </w:rPr>
              <w:t>MCQ</w:t>
            </w:r>
            <w:r>
              <w:rPr>
                <w:rFonts w:ascii="Times New Roman" w:hAnsi="Times New Roman" w:cs="Times New Roman"/>
                <w:sz w:val="24"/>
                <w:szCs w:val="24"/>
              </w:rPr>
              <w:t xml:space="preserve"> на понимание и применение - 40%</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k-KZ"/>
              </w:rPr>
              <w:t xml:space="preserve">й этап </w:t>
            </w:r>
            <w:r>
              <w:rPr>
                <w:rFonts w:ascii="Times New Roman" w:hAnsi="Times New Roman" w:cs="Times New Roman"/>
                <w:sz w:val="24"/>
                <w:szCs w:val="24"/>
              </w:rPr>
              <w:t>–</w:t>
            </w:r>
            <w:r>
              <w:rPr>
                <w:rFonts w:ascii="Times New Roman" w:hAnsi="Times New Roman" w:cs="Times New Roman"/>
                <w:sz w:val="24"/>
                <w:szCs w:val="24"/>
                <w:lang w:val="kk-KZ"/>
              </w:rPr>
              <w:t xml:space="preserve"> ОСКЭ</w:t>
            </w:r>
            <w:r>
              <w:rPr>
                <w:rFonts w:ascii="Times New Roman" w:hAnsi="Times New Roman" w:cs="Times New Roman"/>
                <w:sz w:val="24"/>
                <w:szCs w:val="24"/>
              </w:rPr>
              <w:t xml:space="preserve"> </w:t>
            </w:r>
            <w:proofErr w:type="gramStart"/>
            <w:r>
              <w:rPr>
                <w:rFonts w:ascii="Times New Roman" w:hAnsi="Times New Roman" w:cs="Times New Roman"/>
                <w:sz w:val="24"/>
                <w:szCs w:val="24"/>
              </w:rPr>
              <w:t>с  СП</w:t>
            </w:r>
            <w:proofErr w:type="gramEnd"/>
            <w:r>
              <w:rPr>
                <w:rFonts w:ascii="Times New Roman" w:hAnsi="Times New Roman" w:cs="Times New Roman"/>
                <w:sz w:val="24"/>
                <w:szCs w:val="24"/>
              </w:rPr>
              <w:t xml:space="preserve"> - 60%</w:t>
            </w:r>
          </w:p>
        </w:tc>
      </w:tr>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Финальная оценка:</w:t>
            </w:r>
            <w:r>
              <w:rPr>
                <w:rFonts w:ascii="Times New Roman" w:eastAsia="Times New Roman" w:hAnsi="Times New Roman" w:cs="Times New Roman"/>
                <w:sz w:val="24"/>
                <w:szCs w:val="24"/>
              </w:rPr>
              <w:t>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ОРД 60% + Экзамен 40% </w:t>
            </w:r>
          </w:p>
        </w:tc>
      </w:tr>
      <w:tr w:rsidR="008C7B99" w:rsidTr="00BF7B00">
        <w:tc>
          <w:tcPr>
            <w:tcW w:w="851" w:type="dxa"/>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8788" w:type="dxa"/>
            <w:gridSpan w:val="8"/>
            <w:tcBorders>
              <w:top w:val="single" w:sz="4" w:space="0" w:color="auto"/>
              <w:left w:val="single" w:sz="4" w:space="0" w:color="auto"/>
              <w:bottom w:val="single" w:sz="4" w:space="0" w:color="auto"/>
              <w:right w:val="single" w:sz="4" w:space="0" w:color="auto"/>
            </w:tcBorders>
            <w:shd w:val="clear" w:color="auto" w:fill="DEEAF6"/>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Оценка</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p>
        </w:tc>
      </w:tr>
      <w:tr w:rsidR="008C7B99" w:rsidTr="00BF7B00">
        <w:trPr>
          <w:trHeight w:val="151"/>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b/>
                <w:bCs/>
                <w:sz w:val="24"/>
                <w:szCs w:val="24"/>
              </w:rPr>
              <w:t>Оценка по буквенной системе</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Style w:val="normaltextrun"/>
              </w:rPr>
            </w:pPr>
            <w:r>
              <w:rPr>
                <w:rStyle w:val="normaltextrun"/>
                <w:rFonts w:ascii="Times New Roman" w:hAnsi="Times New Roman" w:cs="Times New Roman"/>
                <w:b/>
                <w:bCs/>
                <w:sz w:val="24"/>
                <w:szCs w:val="24"/>
              </w:rPr>
              <w:t xml:space="preserve">Цифровой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pPr>
            <w:r>
              <w:rPr>
                <w:rStyle w:val="normaltextrun"/>
                <w:rFonts w:ascii="Times New Roman" w:hAnsi="Times New Roman" w:cs="Times New Roman"/>
                <w:b/>
                <w:bCs/>
                <w:sz w:val="24"/>
                <w:szCs w:val="24"/>
              </w:rPr>
              <w:t>эквивалент</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Style w:val="normaltextrun"/>
              </w:rPr>
            </w:pPr>
            <w:r>
              <w:rPr>
                <w:rStyle w:val="normaltextrun"/>
                <w:rFonts w:ascii="Times New Roman" w:hAnsi="Times New Roman" w:cs="Times New Roman"/>
                <w:b/>
                <w:bCs/>
                <w:sz w:val="24"/>
                <w:szCs w:val="24"/>
              </w:rPr>
              <w:t xml:space="preserve">Баллы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pPr>
            <w:r>
              <w:rPr>
                <w:rStyle w:val="normaltextrun"/>
                <w:rFonts w:ascii="Times New Roman" w:hAnsi="Times New Roman" w:cs="Times New Roman"/>
                <w:b/>
                <w:bCs/>
                <w:sz w:val="24"/>
                <w:szCs w:val="24"/>
              </w:rPr>
              <w:t>(% содержание)</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Описание оценки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(изменения вносить только на уровне решения Академического комитета по качеству факультета)</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А</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4,0</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95-100</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Отлично. </w:t>
            </w:r>
            <w:r>
              <w:rPr>
                <w:rFonts w:ascii="Times New Roman" w:hAnsi="Times New Roman" w:cs="Times New Roman"/>
                <w:color w:val="000000" w:themeColor="text1"/>
                <w:sz w:val="24"/>
                <w:szCs w:val="24"/>
              </w:rPr>
              <w:t>Превосходит самые высокие стандарты задания.</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А-</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3,67</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90-94</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Отлично. </w:t>
            </w:r>
            <w:r>
              <w:rPr>
                <w:rFonts w:ascii="Times New Roman" w:hAnsi="Times New Roman" w:cs="Times New Roman"/>
                <w:sz w:val="24"/>
                <w:szCs w:val="24"/>
              </w:rPr>
              <w:t>Соответствует самым высоким стандартам задания.</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lastRenderedPageBreak/>
              <w:t>В+</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3,33</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85-89</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Хорошо.</w:t>
            </w:r>
            <w:r>
              <w:rPr>
                <w:rFonts w:ascii="Times New Roman" w:hAnsi="Times New Roman" w:cs="Times New Roman"/>
                <w:sz w:val="24"/>
                <w:szCs w:val="24"/>
              </w:rPr>
              <w:t xml:space="preserve"> Очень хорошо. Соответствует высоким стандартам задания.</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В</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3,0</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80-84</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Хорошо. </w:t>
            </w:r>
            <w:r>
              <w:rPr>
                <w:rFonts w:ascii="Times New Roman" w:hAnsi="Times New Roman" w:cs="Times New Roman"/>
                <w:sz w:val="24"/>
                <w:szCs w:val="24"/>
              </w:rPr>
              <w:t>Соответствует большинству стандартов задания.</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В-</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2,67</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75-79</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Хорошо. </w:t>
            </w:r>
            <w:r>
              <w:rPr>
                <w:rFonts w:ascii="Times New Roman" w:hAnsi="Times New Roman" w:cs="Times New Roman"/>
                <w:sz w:val="24"/>
                <w:szCs w:val="24"/>
              </w:rPr>
              <w:t>Более чем достаточно. Показывает некоторое разумное владение материалом.</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С+</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2,33</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70-74</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Хорошо. </w:t>
            </w:r>
            <w:r>
              <w:rPr>
                <w:rFonts w:ascii="Times New Roman" w:hAnsi="Times New Roman" w:cs="Times New Roman"/>
                <w:sz w:val="24"/>
                <w:szCs w:val="24"/>
              </w:rPr>
              <w:t>Приемлемо.</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 Соответствует основным стандартам задания.</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С</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2,0</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65-69</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Удовлетворительно. </w:t>
            </w:r>
            <w:r>
              <w:rPr>
                <w:rFonts w:ascii="Times New Roman" w:hAnsi="Times New Roman" w:cs="Times New Roman"/>
                <w:sz w:val="24"/>
                <w:szCs w:val="24"/>
              </w:rPr>
              <w:t>Приемлемо. Соответствует некоторым основным стандартам задания.</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С-</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1,67</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60-64</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Удовлетворительно. </w:t>
            </w:r>
            <w:r>
              <w:rPr>
                <w:rFonts w:ascii="Times New Roman" w:hAnsi="Times New Roman" w:cs="Times New Roman"/>
                <w:sz w:val="24"/>
                <w:szCs w:val="24"/>
              </w:rPr>
              <w:t>Приемлемо. Соответствует некоторым основным стандартам задания.</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D+</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1,33</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55-59</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Удовлетворительно.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Минимально приемлемо.</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D</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1,0</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50-54</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Удовлетворительно.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Минимально приемлемо. Самый низкий уровень знаний и выполнения задания.</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FX</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0,5</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25-49</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Неудовлетворительно.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Минимально приемлемо.</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F</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0</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0-24</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Неудовлетворительно.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Очень низкая продуктивность.</w:t>
            </w:r>
          </w:p>
        </w:tc>
      </w:tr>
      <w:tr w:rsidR="008C7B99" w:rsidTr="00BF7B00">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11.</w:t>
            </w:r>
          </w:p>
        </w:tc>
        <w:tc>
          <w:tcPr>
            <w:tcW w:w="8788" w:type="dxa"/>
            <w:gridSpan w:val="8"/>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Учебные ресурсы </w:t>
            </w:r>
            <w:r>
              <w:rPr>
                <w:rFonts w:ascii="Times New Roman" w:hAnsi="Times New Roman" w:cs="Times New Roman"/>
                <w:i/>
                <w:iCs/>
                <w:sz w:val="24"/>
                <w:szCs w:val="24"/>
              </w:rPr>
              <w:t>(используйте полную ссылку и укажите, где можно получить доступ к текстам/материалам)</w:t>
            </w:r>
          </w:p>
        </w:tc>
      </w:tr>
      <w:tr w:rsidR="008C7B99" w:rsidTr="00BF7B00">
        <w:trPr>
          <w:trHeight w:val="72"/>
        </w:trPr>
        <w:tc>
          <w:tcPr>
            <w:tcW w:w="2126" w:type="dxa"/>
            <w:gridSpan w:val="3"/>
            <w:vMerge w:val="restart"/>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Литература</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Основная</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Дополнительная</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bCs/>
                <w:color w:val="000000" w:themeColor="text1"/>
                <w:sz w:val="24"/>
                <w:szCs w:val="24"/>
                <w:lang w:val="kk-KZ"/>
              </w:rPr>
              <w:t xml:space="preserve">Мезгілбаева Д.М., Әбдікәрімов С.Ж., Сапаева Н.Ғ. Терапиялық стоматология. Алматы.- </w:t>
            </w:r>
            <w:r>
              <w:rPr>
                <w:rFonts w:ascii="Times New Roman" w:hAnsi="Times New Roman" w:cs="Times New Roman"/>
                <w:bCs/>
                <w:color w:val="000000" w:themeColor="text1"/>
                <w:sz w:val="24"/>
                <w:szCs w:val="24"/>
              </w:rPr>
              <w:t>2015-535бет</w:t>
            </w: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color w:val="000000"/>
                <w:sz w:val="24"/>
                <w:szCs w:val="24"/>
                <w:shd w:val="clear" w:color="auto" w:fill="FFFFFF"/>
              </w:rPr>
              <w:t>Терапевтическая стоматология: Учебник для студентов медицинских вузов / Под ред. Е.В. Боровского. — М.: «МИА», 878с.: 2018</w:t>
            </w: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4"/>
                <w:szCs w:val="24"/>
                <w:lang w:val="kk-KZ"/>
              </w:rPr>
            </w:pPr>
            <w:proofErr w:type="spellStart"/>
            <w:r>
              <w:rPr>
                <w:rFonts w:ascii="Times New Roman" w:hAnsi="Times New Roman" w:cs="Times New Roman"/>
                <w:sz w:val="24"/>
                <w:szCs w:val="24"/>
              </w:rPr>
              <w:t>Е.В.Боровский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Н.Ф.Данилевский</w:t>
            </w:r>
            <w:proofErr w:type="spellEnd"/>
            <w:r>
              <w:rPr>
                <w:rFonts w:ascii="Times New Roman" w:hAnsi="Times New Roman" w:cs="Times New Roman"/>
                <w:sz w:val="24"/>
                <w:szCs w:val="24"/>
              </w:rPr>
              <w:t xml:space="preserve">. Атлас заболеваний слизистой оболочки полости рта. М., Медицина </w:t>
            </w:r>
            <w:proofErr w:type="gramStart"/>
            <w:r>
              <w:rPr>
                <w:rFonts w:ascii="Times New Roman" w:hAnsi="Times New Roman" w:cs="Times New Roman"/>
                <w:sz w:val="24"/>
                <w:szCs w:val="24"/>
              </w:rPr>
              <w:t>1991.-</w:t>
            </w:r>
            <w:proofErr w:type="gramEnd"/>
            <w:r>
              <w:rPr>
                <w:rFonts w:ascii="Times New Roman" w:hAnsi="Times New Roman" w:cs="Times New Roman"/>
                <w:sz w:val="24"/>
                <w:szCs w:val="24"/>
              </w:rPr>
              <w:t>295 С.</w:t>
            </w: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jc w:val="both"/>
              <w:rPr>
                <w:rFonts w:ascii="Times New Roman" w:hAnsi="Times New Roman" w:cs="Times New Roman"/>
                <w:bCs/>
                <w:sz w:val="24"/>
                <w:szCs w:val="24"/>
                <w:lang w:val="ru-KZ"/>
              </w:rPr>
            </w:pPr>
            <w:r>
              <w:rPr>
                <w:rFonts w:ascii="Times New Roman" w:hAnsi="Times New Roman" w:cs="Times New Roman"/>
                <w:bCs/>
                <w:sz w:val="24"/>
                <w:szCs w:val="24"/>
                <w:lang w:val="ru-KZ"/>
              </w:rPr>
              <w:t>Л.Ю.Орехова. Основы стоматологической практики: производственная практика помощника врача стоматолога-терапевта. Спб, 2015.-188 С.</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jc w:val="both"/>
              <w:rPr>
                <w:rFonts w:ascii="Times New Roman" w:hAnsi="Times New Roman" w:cs="Times New Roman"/>
                <w:sz w:val="24"/>
                <w:szCs w:val="24"/>
                <w:lang w:val="ru-KZ"/>
              </w:rPr>
            </w:pP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sz w:val="24"/>
                <w:szCs w:val="24"/>
                <w:lang w:val="ru-RU"/>
              </w:rPr>
            </w:pPr>
            <w:proofErr w:type="spellStart"/>
            <w:r>
              <w:rPr>
                <w:rFonts w:ascii="Times New Roman" w:hAnsi="Times New Roman"/>
                <w:sz w:val="24"/>
                <w:szCs w:val="24"/>
                <w:lang w:val="ru-RU"/>
              </w:rPr>
              <w:t>Терапиялык</w:t>
            </w:r>
            <w:proofErr w:type="spellEnd"/>
            <w:r>
              <w:rPr>
                <w:rFonts w:ascii="Times New Roman" w:hAnsi="Times New Roman"/>
                <w:sz w:val="24"/>
                <w:szCs w:val="24"/>
                <w:lang w:val="ru-RU"/>
              </w:rPr>
              <w:t xml:space="preserve"> </w:t>
            </w:r>
            <w:proofErr w:type="gramStart"/>
            <w:r>
              <w:rPr>
                <w:rFonts w:ascii="Times New Roman" w:hAnsi="Times New Roman"/>
                <w:sz w:val="24"/>
                <w:szCs w:val="24"/>
                <w:lang w:val="ru-RU"/>
              </w:rPr>
              <w:t>стоматология :</w:t>
            </w:r>
            <w:proofErr w:type="gramEnd"/>
            <w:r>
              <w:rPr>
                <w:rFonts w:ascii="Times New Roman" w:hAnsi="Times New Roman"/>
                <w:sz w:val="24"/>
                <w:szCs w:val="24"/>
                <w:lang w:val="ru-RU"/>
              </w:rPr>
              <w:t xml:space="preserve"> </w:t>
            </w:r>
            <w:proofErr w:type="spellStart"/>
            <w:r>
              <w:rPr>
                <w:rFonts w:ascii="Times New Roman" w:hAnsi="Times New Roman"/>
                <w:sz w:val="24"/>
                <w:szCs w:val="24"/>
                <w:lang w:val="ru-RU"/>
              </w:rPr>
              <w:t>практикалык</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сабактарға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басшылык</w:t>
            </w:r>
            <w:proofErr w:type="spellEnd"/>
            <w:r>
              <w:rPr>
                <w:rFonts w:ascii="Times New Roman" w:hAnsi="Times New Roman"/>
                <w:sz w:val="24"/>
                <w:szCs w:val="24"/>
                <w:lang w:val="ru-RU"/>
              </w:rPr>
              <w:t xml:space="preserve">: оку </w:t>
            </w:r>
            <w:proofErr w:type="spellStart"/>
            <w:r>
              <w:rPr>
                <w:rFonts w:ascii="Times New Roman" w:hAnsi="Times New Roman"/>
                <w:sz w:val="24"/>
                <w:szCs w:val="24"/>
                <w:lang w:val="ru-RU"/>
              </w:rPr>
              <w:t>кұралы</w:t>
            </w:r>
            <w:proofErr w:type="spellEnd"/>
            <w:r>
              <w:rPr>
                <w:rFonts w:ascii="Times New Roman" w:hAnsi="Times New Roman"/>
                <w:sz w:val="24"/>
                <w:szCs w:val="24"/>
                <w:lang w:val="ru-RU"/>
              </w:rPr>
              <w:t xml:space="preserve"> / Ю. М. </w:t>
            </w:r>
            <w:proofErr w:type="spellStart"/>
            <w:r>
              <w:rPr>
                <w:rFonts w:ascii="Times New Roman" w:hAnsi="Times New Roman"/>
                <w:sz w:val="24"/>
                <w:szCs w:val="24"/>
                <w:lang w:val="ru-RU"/>
              </w:rPr>
              <w:t>Максимовский</w:t>
            </w:r>
            <w:proofErr w:type="spellEnd"/>
            <w:r>
              <w:rPr>
                <w:rFonts w:ascii="Times New Roman" w:hAnsi="Times New Roman"/>
                <w:sz w:val="24"/>
                <w:szCs w:val="24"/>
                <w:lang w:val="ru-RU"/>
              </w:rPr>
              <w:t xml:space="preserve">, А. В. </w:t>
            </w:r>
            <w:proofErr w:type="spellStart"/>
            <w:r>
              <w:rPr>
                <w:rFonts w:ascii="Times New Roman" w:hAnsi="Times New Roman"/>
                <w:sz w:val="24"/>
                <w:szCs w:val="24"/>
                <w:lang w:val="ru-RU"/>
              </w:rPr>
              <w:t>Митронин</w:t>
            </w:r>
            <w:proofErr w:type="spellEnd"/>
            <w:r>
              <w:rPr>
                <w:rFonts w:ascii="Times New Roman" w:hAnsi="Times New Roman"/>
                <w:sz w:val="24"/>
                <w:szCs w:val="24"/>
                <w:lang w:val="ru-RU"/>
              </w:rPr>
              <w:t xml:space="preserve"> ; казак </w:t>
            </w:r>
            <w:proofErr w:type="spellStart"/>
            <w:r>
              <w:rPr>
                <w:rFonts w:ascii="Times New Roman" w:hAnsi="Times New Roman"/>
                <w:sz w:val="24"/>
                <w:szCs w:val="24"/>
                <w:lang w:val="ru-RU"/>
              </w:rPr>
              <w:t>тіліндегі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басылымның</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жауапты</w:t>
            </w:r>
            <w:proofErr w:type="spellEnd"/>
            <w:r>
              <w:rPr>
                <w:rFonts w:ascii="Times New Roman" w:hAnsi="Times New Roman"/>
                <w:sz w:val="24"/>
                <w:szCs w:val="24"/>
                <w:lang w:val="ru-RU"/>
              </w:rPr>
              <w:t xml:space="preserve"> редакторы Г. Б. </w:t>
            </w:r>
            <w:proofErr w:type="spellStart"/>
            <w:r>
              <w:rPr>
                <w:rFonts w:ascii="Times New Roman" w:hAnsi="Times New Roman"/>
                <w:sz w:val="24"/>
                <w:szCs w:val="24"/>
                <w:lang w:val="ru-RU"/>
              </w:rPr>
              <w:t>Жанабаева</w:t>
            </w:r>
            <w:proofErr w:type="spellEnd"/>
            <w:r>
              <w:rPr>
                <w:rFonts w:ascii="Times New Roman" w:hAnsi="Times New Roman"/>
                <w:sz w:val="24"/>
                <w:szCs w:val="24"/>
                <w:lang w:val="ru-RU"/>
              </w:rPr>
              <w:t xml:space="preserve"> ; казак </w:t>
            </w:r>
            <w:proofErr w:type="spellStart"/>
            <w:r>
              <w:rPr>
                <w:rFonts w:ascii="Times New Roman" w:hAnsi="Times New Roman"/>
                <w:sz w:val="24"/>
                <w:szCs w:val="24"/>
                <w:lang w:val="ru-RU"/>
              </w:rPr>
              <w:t>тіліне</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аударған</w:t>
            </w:r>
            <w:proofErr w:type="spellEnd"/>
            <w:r>
              <w:rPr>
                <w:rFonts w:ascii="Times New Roman" w:hAnsi="Times New Roman"/>
                <w:sz w:val="24"/>
                <w:szCs w:val="24"/>
                <w:lang w:val="ru-RU"/>
              </w:rPr>
              <w:t xml:space="preserve"> Н. Н. </w:t>
            </w:r>
            <w:proofErr w:type="spellStart"/>
            <w:r>
              <w:rPr>
                <w:rFonts w:ascii="Times New Roman" w:hAnsi="Times New Roman"/>
                <w:sz w:val="24"/>
                <w:szCs w:val="24"/>
                <w:lang w:val="ru-RU"/>
              </w:rPr>
              <w:t>Кубенова</w:t>
            </w:r>
            <w:proofErr w:type="spellEnd"/>
            <w:r>
              <w:rPr>
                <w:rFonts w:ascii="Times New Roman" w:hAnsi="Times New Roman"/>
                <w:sz w:val="24"/>
                <w:szCs w:val="24"/>
                <w:lang w:val="ru-RU"/>
              </w:rPr>
              <w:t xml:space="preserve">. - </w:t>
            </w:r>
            <w:proofErr w:type="gramStart"/>
            <w:r>
              <w:rPr>
                <w:rFonts w:ascii="Times New Roman" w:hAnsi="Times New Roman"/>
                <w:sz w:val="24"/>
                <w:szCs w:val="24"/>
                <w:lang w:val="ru-RU"/>
              </w:rPr>
              <w:t>М. :</w:t>
            </w:r>
            <w:proofErr w:type="gramEnd"/>
            <w:r>
              <w:rPr>
                <w:rFonts w:ascii="Times New Roman" w:hAnsi="Times New Roman"/>
                <w:sz w:val="24"/>
                <w:szCs w:val="24"/>
                <w:lang w:val="ru-RU"/>
              </w:rPr>
              <w:t xml:space="preserve"> ГЭОТАР-Медиа, 2018. - 384 б. - </w:t>
            </w:r>
            <w:r>
              <w:rPr>
                <w:rFonts w:ascii="Times New Roman" w:hAnsi="Times New Roman"/>
                <w:sz w:val="24"/>
                <w:szCs w:val="24"/>
              </w:rPr>
              <w:t>ISBN</w:t>
            </w:r>
            <w:r>
              <w:rPr>
                <w:rFonts w:ascii="Times New Roman" w:hAnsi="Times New Roman"/>
                <w:sz w:val="24"/>
                <w:szCs w:val="24"/>
                <w:lang w:val="ru-RU"/>
              </w:rPr>
              <w:t xml:space="preserve"> 978-5-9704-4580-8. </w:t>
            </w:r>
          </w:p>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sz w:val="24"/>
                <w:szCs w:val="24"/>
                <w:lang w:val="ru-RU"/>
              </w:rPr>
            </w:pPr>
            <w:proofErr w:type="spellStart"/>
            <w:r>
              <w:rPr>
                <w:rFonts w:ascii="Times New Roman" w:hAnsi="Times New Roman"/>
                <w:sz w:val="24"/>
                <w:szCs w:val="24"/>
                <w:lang w:val="ru-RU"/>
              </w:rPr>
              <w:t>Терапиялык</w:t>
            </w:r>
            <w:proofErr w:type="spellEnd"/>
            <w:r>
              <w:rPr>
                <w:rFonts w:ascii="Times New Roman" w:hAnsi="Times New Roman"/>
                <w:sz w:val="24"/>
                <w:szCs w:val="24"/>
                <w:lang w:val="ru-RU"/>
              </w:rPr>
              <w:t xml:space="preserve"> стоматология. </w:t>
            </w:r>
            <w:proofErr w:type="spellStart"/>
            <w:r>
              <w:rPr>
                <w:rFonts w:ascii="Times New Roman" w:hAnsi="Times New Roman"/>
                <w:sz w:val="24"/>
                <w:szCs w:val="24"/>
                <w:lang w:val="ru-RU"/>
              </w:rPr>
              <w:t>Ауыз</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куысы</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шырышты</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кабыгынын</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аурулары</w:t>
            </w:r>
            <w:proofErr w:type="spellEnd"/>
            <w:r>
              <w:rPr>
                <w:rFonts w:ascii="Times New Roman" w:hAnsi="Times New Roman"/>
                <w:sz w:val="24"/>
                <w:szCs w:val="24"/>
                <w:lang w:val="ru-RU"/>
              </w:rPr>
              <w:t xml:space="preserve"> </w:t>
            </w:r>
            <w:r>
              <w:rPr>
                <w:rFonts w:ascii="Times New Roman" w:hAnsi="Times New Roman"/>
                <w:sz w:val="24"/>
                <w:szCs w:val="24"/>
              </w:rPr>
              <w:t>ISBN</w:t>
            </w:r>
            <w:r>
              <w:rPr>
                <w:rFonts w:ascii="Times New Roman" w:hAnsi="Times New Roman"/>
                <w:sz w:val="24"/>
                <w:szCs w:val="24"/>
                <w:lang w:val="ru-RU"/>
              </w:rPr>
              <w:t>: 978-5-9704-2988-4, 978-5-9704-2982-2</w:t>
            </w:r>
          </w:p>
        </w:tc>
      </w:tr>
      <w:tr w:rsidR="008C7B99" w:rsidRPr="000E1F58"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sz w:val="24"/>
                <w:szCs w:val="24"/>
              </w:rPr>
            </w:pPr>
            <w:r>
              <w:rPr>
                <w:rFonts w:ascii="Times New Roman" w:hAnsi="Times New Roman"/>
                <w:sz w:val="24"/>
                <w:szCs w:val="24"/>
              </w:rPr>
              <w:t xml:space="preserve">John </w:t>
            </w:r>
            <w:proofErr w:type="spellStart"/>
            <w:r>
              <w:rPr>
                <w:rFonts w:ascii="Times New Roman" w:hAnsi="Times New Roman"/>
                <w:sz w:val="24"/>
                <w:szCs w:val="24"/>
              </w:rPr>
              <w:t>Panapallil</w:t>
            </w:r>
            <w:proofErr w:type="spellEnd"/>
            <w:r>
              <w:rPr>
                <w:rFonts w:ascii="Times New Roman" w:hAnsi="Times New Roman"/>
                <w:sz w:val="24"/>
                <w:szCs w:val="24"/>
              </w:rPr>
              <w:t xml:space="preserve"> Basic dental materials 3 ed. 2010 B. S. </w:t>
            </w:r>
            <w:proofErr w:type="spellStart"/>
            <w:r>
              <w:rPr>
                <w:rFonts w:ascii="Times New Roman" w:hAnsi="Times New Roman"/>
                <w:sz w:val="24"/>
                <w:szCs w:val="24"/>
              </w:rPr>
              <w:t>Manjunatha</w:t>
            </w:r>
            <w:proofErr w:type="spellEnd"/>
            <w:r>
              <w:rPr>
                <w:rFonts w:ascii="Times New Roman" w:hAnsi="Times New Roman"/>
                <w:sz w:val="24"/>
                <w:szCs w:val="24"/>
              </w:rPr>
              <w:t xml:space="preserve">, Dental Anatomy and Oral Physiology,2012, Douglas Terry, Essentials of Dentistry, 195 </w:t>
            </w:r>
            <w:proofErr w:type="spellStart"/>
            <w:r>
              <w:rPr>
                <w:rFonts w:ascii="Times New Roman" w:hAnsi="Times New Roman"/>
                <w:sz w:val="24"/>
                <w:szCs w:val="24"/>
              </w:rPr>
              <w:t>стр</w:t>
            </w:r>
            <w:proofErr w:type="spellEnd"/>
            <w:r>
              <w:rPr>
                <w:rFonts w:ascii="Times New Roman" w:hAnsi="Times New Roman"/>
                <w:sz w:val="24"/>
                <w:szCs w:val="24"/>
              </w:rPr>
              <w:t>.</w:t>
            </w: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P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en-US"/>
              </w:rPr>
            </w:pPr>
          </w:p>
        </w:tc>
        <w:tc>
          <w:tcPr>
            <w:tcW w:w="7513" w:type="dxa"/>
            <w:gridSpan w:val="6"/>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Дмитриева Л.А. Терапевтическая стоматология. Национальное руководство. ГЭОТАР-Медиа,</w:t>
            </w:r>
            <w:proofErr w:type="gramStart"/>
            <w:r>
              <w:rPr>
                <w:rFonts w:ascii="Times New Roman" w:hAnsi="Times New Roman" w:cs="Times New Roman"/>
                <w:sz w:val="24"/>
                <w:szCs w:val="24"/>
              </w:rPr>
              <w:t>2021.-</w:t>
            </w:r>
            <w:proofErr w:type="gramEnd"/>
            <w:r>
              <w:rPr>
                <w:rFonts w:ascii="Times New Roman" w:hAnsi="Times New Roman" w:cs="Times New Roman"/>
                <w:sz w:val="24"/>
                <w:szCs w:val="24"/>
              </w:rPr>
              <w:t>888 С.</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Кисельникова</w:t>
            </w:r>
            <w:proofErr w:type="spellEnd"/>
            <w:r>
              <w:rPr>
                <w:rFonts w:ascii="Times New Roman" w:hAnsi="Times New Roman" w:cs="Times New Roman"/>
                <w:sz w:val="24"/>
                <w:szCs w:val="24"/>
              </w:rPr>
              <w:t xml:space="preserve"> Л.П. Детская терапевтическая стоматология. Нац. руководство, </w:t>
            </w:r>
            <w:proofErr w:type="gramStart"/>
            <w:r>
              <w:rPr>
                <w:rFonts w:ascii="Times New Roman" w:hAnsi="Times New Roman" w:cs="Times New Roman"/>
                <w:sz w:val="24"/>
                <w:szCs w:val="24"/>
              </w:rPr>
              <w:t>2021.-</w:t>
            </w:r>
            <w:proofErr w:type="gramEnd"/>
            <w:r>
              <w:rPr>
                <w:rFonts w:ascii="Times New Roman" w:hAnsi="Times New Roman" w:cs="Times New Roman"/>
                <w:sz w:val="24"/>
                <w:szCs w:val="24"/>
              </w:rPr>
              <w:t>952 С.</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lang w:val="kk-KZ"/>
              </w:rPr>
            </w:pP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Pr>
                <w:rFonts w:ascii="Times New Roman" w:hAnsi="Times New Roman" w:cs="Times New Roman"/>
                <w:sz w:val="24"/>
                <w:szCs w:val="24"/>
                <w:lang w:val="en-US"/>
              </w:rPr>
            </w:pPr>
            <w:proofErr w:type="spellStart"/>
            <w:r>
              <w:rPr>
                <w:rFonts w:ascii="Times New Roman" w:hAnsi="Times New Roman" w:cs="Times New Roman"/>
                <w:sz w:val="24"/>
                <w:szCs w:val="24"/>
              </w:rPr>
              <w:t>Сапаева</w:t>
            </w:r>
            <w:proofErr w:type="spellEnd"/>
            <w:r>
              <w:rPr>
                <w:rFonts w:ascii="Times New Roman" w:hAnsi="Times New Roman" w:cs="Times New Roman"/>
                <w:sz w:val="24"/>
                <w:szCs w:val="24"/>
              </w:rPr>
              <w:t xml:space="preserve"> Н.Г.,</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Смагулова</w:t>
            </w:r>
            <w:proofErr w:type="spellEnd"/>
            <w:r>
              <w:rPr>
                <w:rFonts w:ascii="Times New Roman" w:hAnsi="Times New Roman" w:cs="Times New Roman"/>
                <w:sz w:val="24"/>
                <w:szCs w:val="24"/>
              </w:rPr>
              <w:t xml:space="preserve"> Е.Н., Долгих В.Р., </w:t>
            </w:r>
            <w:proofErr w:type="spellStart"/>
            <w:r>
              <w:rPr>
                <w:rFonts w:ascii="Times New Roman" w:hAnsi="Times New Roman" w:cs="Times New Roman"/>
                <w:sz w:val="24"/>
                <w:szCs w:val="24"/>
              </w:rPr>
              <w:t>Амзеева</w:t>
            </w:r>
            <w:proofErr w:type="spellEnd"/>
            <w:r>
              <w:rPr>
                <w:rFonts w:ascii="Times New Roman" w:hAnsi="Times New Roman" w:cs="Times New Roman"/>
                <w:sz w:val="24"/>
                <w:szCs w:val="24"/>
              </w:rPr>
              <w:t xml:space="preserve"> А.А. Алгоритм клинического обследования стоматологического больного и схема написания академической истории болезни. Алматы</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2022.-</w:t>
            </w:r>
            <w:proofErr w:type="gramEnd"/>
            <w:r>
              <w:rPr>
                <w:rFonts w:ascii="Times New Roman" w:hAnsi="Times New Roman" w:cs="Times New Roman"/>
                <w:sz w:val="24"/>
                <w:szCs w:val="24"/>
                <w:lang w:val="en-US"/>
              </w:rPr>
              <w:t xml:space="preserve">102 </w:t>
            </w:r>
            <w:r>
              <w:rPr>
                <w:rFonts w:ascii="Times New Roman" w:hAnsi="Times New Roman" w:cs="Times New Roman"/>
                <w:sz w:val="24"/>
                <w:szCs w:val="24"/>
              </w:rPr>
              <w:t>С</w:t>
            </w:r>
            <w:r>
              <w:rPr>
                <w:rFonts w:ascii="Times New Roman" w:hAnsi="Times New Roman" w:cs="Times New Roman"/>
                <w:sz w:val="24"/>
                <w:szCs w:val="24"/>
                <w:lang w:val="en-US"/>
              </w:rPr>
              <w:t>.</w:t>
            </w: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Ghai</w:t>
            </w:r>
            <w:proofErr w:type="spellEnd"/>
            <w:r>
              <w:rPr>
                <w:rFonts w:ascii="Times New Roman" w:hAnsi="Times New Roman" w:cs="Times New Roman"/>
                <w:sz w:val="24"/>
                <w:szCs w:val="24"/>
                <w:lang w:val="en-US"/>
              </w:rPr>
              <w:t xml:space="preserve"> Essential Pediatrics 6th edition revised expanded, 2019. P.814.</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Tom Lissauer, Will Carroll, Prof. Sir Alan Craft Illustrated Textbook of </w:t>
            </w:r>
            <w:proofErr w:type="spellStart"/>
            <w:r>
              <w:rPr>
                <w:rFonts w:ascii="Times New Roman" w:hAnsi="Times New Roman" w:cs="Times New Roman"/>
                <w:sz w:val="24"/>
                <w:szCs w:val="24"/>
                <w:lang w:val="en-US"/>
              </w:rPr>
              <w:t>Paediatrics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Elseiver</w:t>
            </w:r>
            <w:proofErr w:type="spellEnd"/>
            <w:r>
              <w:rPr>
                <w:rFonts w:ascii="Times New Roman" w:hAnsi="Times New Roman" w:cs="Times New Roman"/>
                <w:sz w:val="24"/>
                <w:szCs w:val="24"/>
              </w:rPr>
              <w:t>, 2018</w:t>
            </w:r>
          </w:p>
          <w:p w:rsidR="008C7B99" w:rsidRDefault="008C7B99">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pPr>
          </w:p>
        </w:tc>
      </w:tr>
      <w:tr w:rsidR="008C7B99" w:rsidTr="00BF7B00">
        <w:tc>
          <w:tcPr>
            <w:tcW w:w="2126" w:type="dxa"/>
            <w:gridSpan w:val="3"/>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Электронные ресурсы</w:t>
            </w:r>
          </w:p>
        </w:tc>
        <w:tc>
          <w:tcPr>
            <w:tcW w:w="7513"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rPr>
            </w:pPr>
            <w:r>
              <w:rPr>
                <w:b/>
              </w:rPr>
              <w:t>Интернет</w:t>
            </w:r>
            <w:r>
              <w:rPr>
                <w:b/>
                <w:lang w:val="en-US"/>
              </w:rPr>
              <w:t>-</w:t>
            </w:r>
            <w:r>
              <w:rPr>
                <w:b/>
              </w:rPr>
              <w:t>ресурсы</w:t>
            </w:r>
            <w:r>
              <w:rPr>
                <w:b/>
                <w:lang w:val="en-US"/>
              </w:rPr>
              <w:t xml:space="preserve">: </w:t>
            </w:r>
          </w:p>
          <w:p w:rsidR="008C7B99" w:rsidRDefault="008C7B99">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lang w:val="en-US"/>
              </w:rPr>
            </w:pPr>
            <w:r>
              <w:rPr>
                <w:b/>
                <w:lang w:val="en-US"/>
              </w:rPr>
              <w:t>e-</w:t>
            </w:r>
            <w:proofErr w:type="spellStart"/>
            <w:r>
              <w:rPr>
                <w:b/>
                <w:lang w:val="en-US"/>
              </w:rPr>
              <w:t>library.kaznu</w:t>
            </w:r>
            <w:proofErr w:type="spellEnd"/>
          </w:p>
          <w:p w:rsidR="008C7B99" w:rsidRDefault="008C7B99">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lang w:val="en-US"/>
              </w:rPr>
            </w:pPr>
            <w:r>
              <w:rPr>
                <w:lang w:val="en-US"/>
              </w:rPr>
              <w:t xml:space="preserve">Medscape.com - </w:t>
            </w:r>
            <w:hyperlink r:id="rId6" w:history="1">
              <w:r>
                <w:rPr>
                  <w:rStyle w:val="a3"/>
                  <w:rFonts w:eastAsiaTheme="majorEastAsia"/>
                  <w:lang w:val="en-US"/>
                </w:rPr>
                <w:t>https://www.medscape.com/familymedicine</w:t>
              </w:r>
            </w:hyperlink>
          </w:p>
          <w:p w:rsidR="008C7B99" w:rsidRDefault="008C7B99">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lang w:val="en-US"/>
              </w:rPr>
            </w:pPr>
            <w:r>
              <w:rPr>
                <w:lang w:val="en-US"/>
              </w:rPr>
              <w:t>Oxfordmedicine.com -</w:t>
            </w:r>
            <w:hyperlink r:id="rId7" w:history="1">
              <w:r>
                <w:rPr>
                  <w:rStyle w:val="a3"/>
                  <w:rFonts w:eastAsiaTheme="majorEastAsia"/>
                  <w:lang w:val="en-US"/>
                </w:rPr>
                <w:t>https://oxfordmedicine.com/</w:t>
              </w:r>
            </w:hyperlink>
          </w:p>
          <w:p w:rsidR="008C7B99" w:rsidRDefault="00443110">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lang w:val="en-US"/>
              </w:rPr>
            </w:pPr>
            <w:hyperlink r:id="rId8" w:history="1">
              <w:r w:rsidR="008C7B99">
                <w:rPr>
                  <w:rStyle w:val="a3"/>
                  <w:rFonts w:eastAsiaTheme="majorEastAsia"/>
                  <w:color w:val="000000"/>
                  <w:lang w:val="en-US"/>
                </w:rPr>
                <w:t>Uptodate.com</w:t>
              </w:r>
            </w:hyperlink>
            <w:r w:rsidR="008C7B99">
              <w:rPr>
                <w:b/>
                <w:color w:val="000000"/>
                <w:lang w:val="en-US"/>
              </w:rPr>
              <w:t xml:space="preserve"> - </w:t>
            </w:r>
            <w:hyperlink r:id="rId9" w:history="1">
              <w:r w:rsidR="008C7B99">
                <w:rPr>
                  <w:rStyle w:val="a3"/>
                  <w:rFonts w:eastAsiaTheme="majorEastAsia"/>
                  <w:b/>
                  <w:lang w:val="en-US"/>
                </w:rPr>
                <w:t>https://www.wolterskluwer.com/en/solutions/uptodate</w:t>
              </w:r>
            </w:hyperlink>
          </w:p>
          <w:p w:rsidR="008C7B99" w:rsidRDefault="008C7B99">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lang w:val="en-US"/>
              </w:rPr>
            </w:pPr>
            <w:r>
              <w:rPr>
                <w:b/>
                <w:lang w:val="en-US"/>
              </w:rPr>
              <w:t xml:space="preserve">Osmosis - </w:t>
            </w:r>
            <w:hyperlink r:id="rId10" w:history="1">
              <w:r>
                <w:rPr>
                  <w:rStyle w:val="a3"/>
                  <w:rFonts w:eastAsiaTheme="majorEastAsia"/>
                  <w:b/>
                  <w:lang w:val="en-US"/>
                </w:rPr>
                <w:t>https://www.youtube.com/c/osmosis</w:t>
              </w:r>
            </w:hyperlink>
          </w:p>
          <w:p w:rsidR="008C7B99" w:rsidRDefault="008C7B99">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lang w:val="en-US"/>
              </w:rPr>
            </w:pPr>
            <w:r>
              <w:rPr>
                <w:b/>
                <w:lang w:val="en-US"/>
              </w:rPr>
              <w:t xml:space="preserve">Ninja Nerd - </w:t>
            </w:r>
            <w:hyperlink r:id="rId11" w:history="1">
              <w:r>
                <w:rPr>
                  <w:rStyle w:val="a3"/>
                  <w:rFonts w:eastAsiaTheme="majorEastAsia"/>
                  <w:b/>
                  <w:lang w:val="en-US"/>
                </w:rPr>
                <w:t>https://www.youtube.com/c/NinjaNerdScience/videos</w:t>
              </w:r>
            </w:hyperlink>
          </w:p>
          <w:p w:rsidR="008C7B99" w:rsidRDefault="008C7B99">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rPr>
            </w:pPr>
            <w:proofErr w:type="spellStart"/>
            <w:r>
              <w:rPr>
                <w:b/>
                <w:lang w:val="en-US"/>
              </w:rPr>
              <w:t>CorMedicale</w:t>
            </w:r>
            <w:proofErr w:type="spellEnd"/>
            <w:r>
              <w:rPr>
                <w:b/>
              </w:rPr>
              <w:t xml:space="preserve"> - </w:t>
            </w:r>
            <w:hyperlink r:id="rId12" w:history="1">
              <w:r>
                <w:rPr>
                  <w:rStyle w:val="a3"/>
                  <w:rFonts w:eastAsiaTheme="majorEastAsia"/>
                  <w:b/>
                  <w:lang w:val="en-US"/>
                </w:rPr>
                <w:t>https</w:t>
              </w:r>
              <w:r>
                <w:rPr>
                  <w:rStyle w:val="a3"/>
                  <w:rFonts w:eastAsiaTheme="majorEastAsia"/>
                  <w:b/>
                </w:rPr>
                <w:t>://</w:t>
              </w:r>
              <w:r>
                <w:rPr>
                  <w:rStyle w:val="a3"/>
                  <w:rFonts w:eastAsiaTheme="majorEastAsia"/>
                  <w:b/>
                  <w:lang w:val="en-US"/>
                </w:rPr>
                <w:t>www</w:t>
              </w:r>
              <w:r>
                <w:rPr>
                  <w:rStyle w:val="a3"/>
                  <w:rFonts w:eastAsiaTheme="majorEastAsia"/>
                  <w:b/>
                </w:rPr>
                <w:t>.</w:t>
              </w:r>
              <w:proofErr w:type="spellStart"/>
              <w:r>
                <w:rPr>
                  <w:rStyle w:val="a3"/>
                  <w:rFonts w:eastAsiaTheme="majorEastAsia"/>
                  <w:b/>
                  <w:lang w:val="en-US"/>
                </w:rPr>
                <w:t>youtube</w:t>
              </w:r>
              <w:proofErr w:type="spellEnd"/>
              <w:r>
                <w:rPr>
                  <w:rStyle w:val="a3"/>
                  <w:rFonts w:eastAsiaTheme="majorEastAsia"/>
                  <w:b/>
                </w:rPr>
                <w:t>.</w:t>
              </w:r>
              <w:r>
                <w:rPr>
                  <w:rStyle w:val="a3"/>
                  <w:rFonts w:eastAsiaTheme="majorEastAsia"/>
                  <w:b/>
                  <w:lang w:val="en-US"/>
                </w:rPr>
                <w:t>com</w:t>
              </w:r>
              <w:r>
                <w:rPr>
                  <w:rStyle w:val="a3"/>
                  <w:rFonts w:eastAsiaTheme="majorEastAsia"/>
                  <w:b/>
                </w:rPr>
                <w:t>/</w:t>
              </w:r>
              <w:r>
                <w:rPr>
                  <w:rStyle w:val="a3"/>
                  <w:rFonts w:eastAsiaTheme="majorEastAsia"/>
                  <w:b/>
                  <w:lang w:val="en-US"/>
                </w:rPr>
                <w:t>c</w:t>
              </w:r>
              <w:r>
                <w:rPr>
                  <w:rStyle w:val="a3"/>
                  <w:rFonts w:eastAsiaTheme="majorEastAsia"/>
                  <w:b/>
                </w:rPr>
                <w:t>/</w:t>
              </w:r>
              <w:proofErr w:type="spellStart"/>
              <w:r>
                <w:rPr>
                  <w:rStyle w:val="a3"/>
                  <w:rFonts w:eastAsiaTheme="majorEastAsia"/>
                  <w:b/>
                  <w:lang w:val="en-US"/>
                </w:rPr>
                <w:t>CorMedicale</w:t>
              </w:r>
              <w:proofErr w:type="spellEnd"/>
            </w:hyperlink>
            <w:r w:rsidRPr="008C7B99">
              <w:rPr>
                <w:rStyle w:val="a3"/>
                <w:rFonts w:eastAsiaTheme="majorEastAsia"/>
                <w:b/>
              </w:rPr>
              <w:t xml:space="preserve"> </w:t>
            </w:r>
            <w:proofErr w:type="gramStart"/>
            <w:r>
              <w:rPr>
                <w:b/>
              </w:rPr>
              <w:t>-  медицинские</w:t>
            </w:r>
            <w:proofErr w:type="gramEnd"/>
            <w:r>
              <w:rPr>
                <w:b/>
              </w:rPr>
              <w:t xml:space="preserve"> видео анимации на русском языке.</w:t>
            </w:r>
          </w:p>
          <w:p w:rsidR="008C7B99" w:rsidRDefault="008C7B99">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color w:val="000000"/>
                <w:lang w:val="en-US"/>
              </w:rPr>
            </w:pPr>
            <w:proofErr w:type="spellStart"/>
            <w:r>
              <w:rPr>
                <w:b/>
                <w:lang w:val="en-US"/>
              </w:rPr>
              <w:t>Lecturio</w:t>
            </w:r>
            <w:proofErr w:type="spellEnd"/>
            <w:r>
              <w:rPr>
                <w:b/>
                <w:lang w:val="en-US"/>
              </w:rPr>
              <w:t xml:space="preserve"> Medical</w:t>
            </w:r>
            <w:r>
              <w:rPr>
                <w:b/>
                <w:lang w:val="en-GB"/>
              </w:rPr>
              <w:t xml:space="preserve"> - </w:t>
            </w:r>
            <w:hyperlink r:id="rId13" w:history="1">
              <w:r>
                <w:rPr>
                  <w:rStyle w:val="a3"/>
                  <w:rFonts w:eastAsiaTheme="majorEastAsia"/>
                  <w:b/>
                  <w:lang w:val="en-GB"/>
                </w:rPr>
                <w:t>https://www.youtube.com/channel/UCbYmF43dpGHz8gi2ugiXr0Q</w:t>
              </w:r>
            </w:hyperlink>
          </w:p>
          <w:p w:rsidR="008C7B99" w:rsidRDefault="008C7B99">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color w:val="000000"/>
              </w:rPr>
            </w:pPr>
            <w:proofErr w:type="spellStart"/>
            <w:r>
              <w:rPr>
                <w:b/>
                <w:lang w:val="en-US"/>
              </w:rPr>
              <w:t>SciDrugs</w:t>
            </w:r>
            <w:proofErr w:type="spellEnd"/>
            <w:r>
              <w:rPr>
                <w:b/>
              </w:rPr>
              <w:t xml:space="preserve"> - </w:t>
            </w:r>
            <w:hyperlink r:id="rId14" w:history="1">
              <w:r>
                <w:rPr>
                  <w:rStyle w:val="a3"/>
                  <w:rFonts w:eastAsiaTheme="majorEastAsia"/>
                  <w:b/>
                  <w:lang w:val="en-US"/>
                </w:rPr>
                <w:t>https</w:t>
              </w:r>
              <w:r>
                <w:rPr>
                  <w:rStyle w:val="a3"/>
                  <w:rFonts w:eastAsiaTheme="majorEastAsia"/>
                  <w:b/>
                </w:rPr>
                <w:t>://</w:t>
              </w:r>
              <w:r>
                <w:rPr>
                  <w:rStyle w:val="a3"/>
                  <w:rFonts w:eastAsiaTheme="majorEastAsia"/>
                  <w:b/>
                  <w:lang w:val="en-US"/>
                </w:rPr>
                <w:t>www</w:t>
              </w:r>
              <w:r>
                <w:rPr>
                  <w:rStyle w:val="a3"/>
                  <w:rFonts w:eastAsiaTheme="majorEastAsia"/>
                  <w:b/>
                </w:rPr>
                <w:t>.</w:t>
              </w:r>
              <w:proofErr w:type="spellStart"/>
              <w:r>
                <w:rPr>
                  <w:rStyle w:val="a3"/>
                  <w:rFonts w:eastAsiaTheme="majorEastAsia"/>
                  <w:b/>
                  <w:lang w:val="en-US"/>
                </w:rPr>
                <w:t>youtube</w:t>
              </w:r>
              <w:proofErr w:type="spellEnd"/>
              <w:r>
                <w:rPr>
                  <w:rStyle w:val="a3"/>
                  <w:rFonts w:eastAsiaTheme="majorEastAsia"/>
                  <w:b/>
                </w:rPr>
                <w:t>.</w:t>
              </w:r>
              <w:r>
                <w:rPr>
                  <w:rStyle w:val="a3"/>
                  <w:rFonts w:eastAsiaTheme="majorEastAsia"/>
                  <w:b/>
                  <w:lang w:val="en-US"/>
                </w:rPr>
                <w:t>com</w:t>
              </w:r>
              <w:r>
                <w:rPr>
                  <w:rStyle w:val="a3"/>
                  <w:rFonts w:eastAsiaTheme="majorEastAsia"/>
                  <w:b/>
                </w:rPr>
                <w:t>/</w:t>
              </w:r>
              <w:r>
                <w:rPr>
                  <w:rStyle w:val="a3"/>
                  <w:rFonts w:eastAsiaTheme="majorEastAsia"/>
                  <w:b/>
                  <w:lang w:val="en-US"/>
                </w:rPr>
                <w:t>c</w:t>
              </w:r>
              <w:r>
                <w:rPr>
                  <w:rStyle w:val="a3"/>
                  <w:rFonts w:eastAsiaTheme="majorEastAsia"/>
                  <w:b/>
                </w:rPr>
                <w:t>/</w:t>
              </w:r>
              <w:proofErr w:type="spellStart"/>
              <w:r>
                <w:rPr>
                  <w:rStyle w:val="a3"/>
                  <w:rFonts w:eastAsiaTheme="majorEastAsia"/>
                  <w:b/>
                  <w:lang w:val="en-US"/>
                </w:rPr>
                <w:t>SciDrugs</w:t>
              </w:r>
              <w:proofErr w:type="spellEnd"/>
              <w:r>
                <w:rPr>
                  <w:rStyle w:val="a3"/>
                  <w:rFonts w:eastAsiaTheme="majorEastAsia"/>
                  <w:b/>
                </w:rPr>
                <w:t>/</w:t>
              </w:r>
              <w:r>
                <w:rPr>
                  <w:rStyle w:val="a3"/>
                  <w:rFonts w:eastAsiaTheme="majorEastAsia"/>
                  <w:b/>
                  <w:lang w:val="en-US"/>
                </w:rPr>
                <w:t>videos</w:t>
              </w:r>
            </w:hyperlink>
            <w:r>
              <w:rPr>
                <w:b/>
              </w:rPr>
              <w:t xml:space="preserve"> - </w:t>
            </w:r>
            <w:proofErr w:type="spellStart"/>
            <w:r>
              <w:rPr>
                <w:b/>
              </w:rPr>
              <w:t>видеолекции</w:t>
            </w:r>
            <w:proofErr w:type="spellEnd"/>
            <w:r>
              <w:rPr>
                <w:b/>
              </w:rPr>
              <w:t xml:space="preserve"> по фармакологии на русском языке.</w:t>
            </w:r>
          </w:p>
        </w:tc>
      </w:tr>
      <w:tr w:rsidR="008C7B99" w:rsidTr="00BF7B00">
        <w:tc>
          <w:tcPr>
            <w:tcW w:w="2126" w:type="dxa"/>
            <w:gridSpan w:val="3"/>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lang w:val="kk-KZ"/>
              </w:rPr>
            </w:pPr>
            <w:r>
              <w:rPr>
                <w:rFonts w:ascii="Times New Roman" w:hAnsi="Times New Roman" w:cs="Times New Roman"/>
                <w:sz w:val="24"/>
                <w:szCs w:val="24"/>
              </w:rPr>
              <w:t xml:space="preserve">Симуляторы в </w:t>
            </w:r>
            <w:proofErr w:type="spellStart"/>
            <w:r>
              <w:rPr>
                <w:rFonts w:ascii="Times New Roman" w:hAnsi="Times New Roman" w:cs="Times New Roman"/>
                <w:sz w:val="24"/>
                <w:szCs w:val="24"/>
              </w:rPr>
              <w:t>симуляционном</w:t>
            </w:r>
            <w:proofErr w:type="spellEnd"/>
            <w:r>
              <w:rPr>
                <w:rFonts w:ascii="Times New Roman" w:hAnsi="Times New Roman" w:cs="Times New Roman"/>
                <w:sz w:val="24"/>
                <w:szCs w:val="24"/>
              </w:rPr>
              <w:t xml:space="preserve"> центре</w:t>
            </w:r>
          </w:p>
        </w:tc>
        <w:tc>
          <w:tcPr>
            <w:tcW w:w="7513" w:type="dxa"/>
            <w:gridSpan w:val="6"/>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Фантомный </w:t>
            </w:r>
            <w:proofErr w:type="gramStart"/>
            <w:r>
              <w:rPr>
                <w:rFonts w:ascii="Times New Roman" w:hAnsi="Times New Roman" w:cs="Times New Roman"/>
                <w:bCs/>
                <w:sz w:val="24"/>
                <w:szCs w:val="24"/>
              </w:rPr>
              <w:t>блок  в</w:t>
            </w:r>
            <w:proofErr w:type="gramEnd"/>
            <w:r>
              <w:rPr>
                <w:rFonts w:ascii="Times New Roman" w:hAnsi="Times New Roman" w:cs="Times New Roman"/>
                <w:bCs/>
                <w:sz w:val="24"/>
                <w:szCs w:val="24"/>
              </w:rPr>
              <w:t xml:space="preserve"> стоматологической установке с головой и торсом</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p>
        </w:tc>
      </w:tr>
      <w:tr w:rsidR="008C7B99" w:rsidTr="00BF7B00">
        <w:tc>
          <w:tcPr>
            <w:tcW w:w="2126" w:type="dxa"/>
            <w:gridSpan w:val="3"/>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Специальное программное обеспечение </w:t>
            </w:r>
          </w:p>
        </w:tc>
        <w:tc>
          <w:tcPr>
            <w:tcW w:w="7513" w:type="dxa"/>
            <w:gridSpan w:val="6"/>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en-US"/>
              </w:rPr>
              <w:t>Google</w:t>
            </w:r>
            <w:r w:rsidRPr="008C7B99">
              <w:rPr>
                <w:rFonts w:ascii="Times New Roman" w:hAnsi="Times New Roman" w:cs="Times New Roman"/>
                <w:sz w:val="24"/>
                <w:szCs w:val="24"/>
              </w:rPr>
              <w:t xml:space="preserve"> </w:t>
            </w:r>
            <w:r>
              <w:rPr>
                <w:rFonts w:ascii="Times New Roman" w:hAnsi="Times New Roman" w:cs="Times New Roman"/>
                <w:sz w:val="24"/>
                <w:szCs w:val="24"/>
                <w:lang w:val="en-US"/>
              </w:rPr>
              <w:t>classroom</w:t>
            </w:r>
            <w:r>
              <w:rPr>
                <w:rFonts w:ascii="Times New Roman" w:hAnsi="Times New Roman" w:cs="Times New Roman"/>
                <w:sz w:val="24"/>
                <w:szCs w:val="24"/>
              </w:rPr>
              <w:t xml:space="preserve"> – в свободном доступе.</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Доступ к личному кабинету в системе </w:t>
            </w:r>
            <w:proofErr w:type="spellStart"/>
            <w:r>
              <w:rPr>
                <w:rFonts w:ascii="Times New Roman" w:hAnsi="Times New Roman" w:cs="Times New Roman"/>
                <w:sz w:val="24"/>
                <w:szCs w:val="24"/>
              </w:rPr>
              <w:t>Универ</w:t>
            </w:r>
            <w:proofErr w:type="spellEnd"/>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 Система электронного тестирования</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r>
      <w:tr w:rsidR="008C7B99" w:rsidTr="00BF7B00">
        <w:trPr>
          <w:trHeight w:val="234"/>
        </w:trPr>
        <w:tc>
          <w:tcPr>
            <w:tcW w:w="9639" w:type="dxa"/>
            <w:gridSpan w:val="9"/>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p>
        </w:tc>
      </w:tr>
      <w:tr w:rsidR="008C7B99" w:rsidTr="00BF7B00">
        <w:tc>
          <w:tcPr>
            <w:tcW w:w="1843"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12.</w:t>
            </w:r>
          </w:p>
        </w:tc>
        <w:tc>
          <w:tcPr>
            <w:tcW w:w="7796" w:type="dxa"/>
            <w:gridSpan w:val="7"/>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lang w:val="kk-KZ"/>
              </w:rPr>
            </w:pPr>
            <w:r>
              <w:rPr>
                <w:rFonts w:ascii="Times New Roman" w:hAnsi="Times New Roman" w:cs="Times New Roman"/>
                <w:b/>
                <w:bCs/>
                <w:sz w:val="24"/>
                <w:szCs w:val="24"/>
              </w:rPr>
              <w:t>Требования к студенту</w:t>
            </w:r>
            <w:r>
              <w:rPr>
                <w:rFonts w:ascii="Times New Roman" w:hAnsi="Times New Roman" w:cs="Times New Roman"/>
                <w:b/>
                <w:bCs/>
                <w:sz w:val="24"/>
                <w:szCs w:val="24"/>
                <w:lang w:val="kk-KZ"/>
              </w:rPr>
              <w:t xml:space="preserve"> и бонусная система</w:t>
            </w:r>
          </w:p>
        </w:tc>
      </w:tr>
      <w:tr w:rsidR="008C7B99" w:rsidTr="00BF7B00">
        <w:tc>
          <w:tcPr>
            <w:tcW w:w="9639" w:type="dxa"/>
            <w:gridSpan w:val="9"/>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Бонусная система:</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За экстраординарные достижения в сфере будущей профессиональной деятельности (клинические, научные, организационные и т.п.) обучающемуся могут быть добавлены дополнительные баллы до 10% от финальной оценки (Решением кафедры)</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p>
        </w:tc>
      </w:tr>
      <w:tr w:rsidR="008C7B99" w:rsidTr="00BF7B00">
        <w:tc>
          <w:tcPr>
            <w:tcW w:w="1843"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13.</w:t>
            </w:r>
          </w:p>
        </w:tc>
        <w:tc>
          <w:tcPr>
            <w:tcW w:w="7796" w:type="dxa"/>
            <w:gridSpan w:val="7"/>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sz w:val="24"/>
                <w:szCs w:val="24"/>
              </w:rPr>
            </w:pPr>
            <w:r>
              <w:rPr>
                <w:rFonts w:ascii="Times New Roman" w:hAnsi="Times New Roman" w:cs="Times New Roman"/>
                <w:b/>
                <w:bCs/>
                <w:sz w:val="24"/>
                <w:szCs w:val="24"/>
              </w:rPr>
              <w:t xml:space="preserve">Политика дисциплины </w:t>
            </w:r>
          </w:p>
        </w:tc>
      </w:tr>
      <w:tr w:rsidR="008C7B99" w:rsidTr="00BF7B00">
        <w:tc>
          <w:tcPr>
            <w:tcW w:w="1843" w:type="dxa"/>
            <w:gridSpan w:val="2"/>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highlight w:val="green"/>
              </w:rPr>
              <w:t xml:space="preserve">Политика дисциплины определяется </w:t>
            </w:r>
            <w:hyperlink r:id="rId15" w:history="1">
              <w:r>
                <w:rPr>
                  <w:rStyle w:val="a3"/>
                  <w:rFonts w:ascii="Times New Roman" w:hAnsi="Times New Roman" w:cs="Times New Roman"/>
                  <w:sz w:val="24"/>
                  <w:szCs w:val="24"/>
                  <w:highlight w:val="green"/>
                </w:rPr>
                <w:t>Академической политикой Университета</w:t>
              </w:r>
            </w:hyperlink>
            <w:r>
              <w:rPr>
                <w:rFonts w:ascii="Times New Roman" w:hAnsi="Times New Roman" w:cs="Times New Roman"/>
                <w:sz w:val="24"/>
                <w:szCs w:val="24"/>
                <w:highlight w:val="green"/>
              </w:rPr>
              <w:t xml:space="preserve"> и </w:t>
            </w:r>
            <w:hyperlink r:id="rId16" w:history="1">
              <w:r>
                <w:rPr>
                  <w:rStyle w:val="a3"/>
                  <w:rFonts w:ascii="Times New Roman" w:hAnsi="Times New Roman" w:cs="Times New Roman"/>
                  <w:sz w:val="24"/>
                  <w:szCs w:val="24"/>
                  <w:highlight w:val="green"/>
                </w:rPr>
                <w:t>Политикой академической честности Университета</w:t>
              </w:r>
            </w:hyperlink>
            <w:r>
              <w:rPr>
                <w:rFonts w:ascii="Times New Roman" w:hAnsi="Times New Roman" w:cs="Times New Roman"/>
                <w:sz w:val="24"/>
                <w:szCs w:val="24"/>
                <w:highlight w:val="green"/>
              </w:rPr>
              <w:t xml:space="preserve"> (Если ссылки не будут открываться, то актуальные документы, Вы можете найти в ИС </w:t>
            </w:r>
            <w:proofErr w:type="spellStart"/>
            <w:r>
              <w:rPr>
                <w:rFonts w:ascii="Times New Roman" w:hAnsi="Times New Roman" w:cs="Times New Roman"/>
                <w:sz w:val="24"/>
                <w:szCs w:val="24"/>
                <w:highlight w:val="green"/>
                <w:lang w:val="en-US"/>
              </w:rPr>
              <w:t>Univer</w:t>
            </w:r>
            <w:proofErr w:type="spellEnd"/>
            <w:r>
              <w:rPr>
                <w:rFonts w:ascii="Times New Roman" w:hAnsi="Times New Roman" w:cs="Times New Roman"/>
                <w:sz w:val="24"/>
                <w:szCs w:val="24"/>
                <w:highlight w:val="green"/>
              </w:rPr>
              <w:t>)</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Правила профессионального поведения: </w:t>
            </w:r>
          </w:p>
          <w:p w:rsidR="008C7B99" w:rsidRDefault="008C7B99">
            <w:pPr>
              <w:pStyle w:val="af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right="140"/>
              <w:rPr>
                <w:b/>
                <w:bCs/>
              </w:rPr>
            </w:pPr>
            <w:r>
              <w:rPr>
                <w:b/>
                <w:bCs/>
              </w:rPr>
              <w:t>Внешний вид:</w:t>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90" w:hanging="283"/>
              <w:jc w:val="both"/>
            </w:pPr>
            <w:r>
              <w:t>офисный стиль одежды (шорты, короткие юбки, открытые футболки не допускаются для посещения университета, в клинике не допускаются джинсы)</w:t>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90" w:hanging="283"/>
              <w:jc w:val="both"/>
            </w:pPr>
            <w:r>
              <w:t>чистый отглаженный халат</w:t>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hanging="283"/>
              <w:jc w:val="both"/>
            </w:pPr>
            <w:r>
              <w:t>медицинская маска</w:t>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hanging="283"/>
              <w:jc w:val="both"/>
            </w:pPr>
            <w:r>
              <w:t xml:space="preserve">медицинская шапочка (или аккуратный </w:t>
            </w:r>
            <w:proofErr w:type="spellStart"/>
            <w:r>
              <w:t>хиджаб</w:t>
            </w:r>
            <w:proofErr w:type="spellEnd"/>
            <w:r>
              <w:t xml:space="preserve"> без свисающих концов)</w:t>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hanging="283"/>
              <w:jc w:val="both"/>
            </w:pPr>
            <w:r>
              <w:t>медицинские перчатки</w:t>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hanging="283"/>
              <w:jc w:val="both"/>
            </w:pPr>
            <w:r>
              <w:t>сменная обувь</w:t>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hanging="283"/>
              <w:jc w:val="both"/>
            </w:pPr>
            <w:r>
              <w:t xml:space="preserve">аккуратная прическа, длинные волосы должны быть собраны в хвост, или пучок, как у девушек, так и у парней. Опрятно коротко </w:t>
            </w:r>
            <w:r>
              <w:lastRenderedPageBreak/>
              <w:t xml:space="preserve">подстриженные ногти. Яркий, темный маникюр – запрещен. Допустимо покрывать ногти прозрачным лаком. </w:t>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hanging="283"/>
              <w:jc w:val="both"/>
            </w:pPr>
            <w:proofErr w:type="spellStart"/>
            <w:r>
              <w:t>бейджик</w:t>
            </w:r>
            <w:proofErr w:type="spellEnd"/>
            <w:r>
              <w:t xml:space="preserve"> с указанием ФИО (полностью)</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3) *Должным образом оформленная санитарная (медицинская) книжка (до начала занятий и должна обновляться в положенные сроки)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4) *Наличие паспорта вакцинации или иного документа о полностью пройденном курсе вакцинации против COVID-19 и гриппа</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b/>
                <w:bCs/>
                <w:sz w:val="24"/>
                <w:szCs w:val="24"/>
              </w:rPr>
            </w:pPr>
            <w:r>
              <w:rPr>
                <w:rFonts w:ascii="Times New Roman" w:hAnsi="Times New Roman" w:cs="Times New Roman"/>
                <w:b/>
                <w:bCs/>
                <w:sz w:val="24"/>
                <w:szCs w:val="24"/>
              </w:rPr>
              <w:t>5) Обязательное соблюдение правил личной гигиены и техники безопасности</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sz w:val="24"/>
                <w:szCs w:val="24"/>
              </w:rPr>
            </w:pPr>
            <w:r>
              <w:rPr>
                <w:rFonts w:ascii="Times New Roman" w:hAnsi="Times New Roman" w:cs="Times New Roman"/>
                <w:sz w:val="24"/>
                <w:szCs w:val="24"/>
                <w:lang w:val="kk-KZ"/>
              </w:rPr>
              <w:t>6</w:t>
            </w:r>
            <w:r>
              <w:rPr>
                <w:rFonts w:ascii="Times New Roman" w:hAnsi="Times New Roman" w:cs="Times New Roman"/>
                <w:sz w:val="24"/>
                <w:szCs w:val="24"/>
              </w:rPr>
              <w:t>) Систематическая подготовка к учебному процессу.</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sz w:val="24"/>
                <w:szCs w:val="24"/>
              </w:rPr>
            </w:pPr>
            <w:r>
              <w:rPr>
                <w:rFonts w:ascii="Times New Roman" w:hAnsi="Times New Roman" w:cs="Times New Roman"/>
                <w:sz w:val="24"/>
                <w:szCs w:val="24"/>
                <w:lang w:val="kk-KZ"/>
              </w:rPr>
              <w:t>7</w:t>
            </w:r>
            <w:r>
              <w:rPr>
                <w:rFonts w:ascii="Times New Roman" w:hAnsi="Times New Roman" w:cs="Times New Roman"/>
                <w:sz w:val="24"/>
                <w:szCs w:val="24"/>
              </w:rPr>
              <w:t>) Аккуратное и своевременное ведение отчетной документации.</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8</w:t>
            </w:r>
            <w:r>
              <w:rPr>
                <w:rFonts w:ascii="Times New Roman" w:hAnsi="Times New Roman" w:cs="Times New Roman"/>
                <w:color w:val="000000" w:themeColor="text1"/>
                <w:sz w:val="24"/>
                <w:szCs w:val="24"/>
              </w:rPr>
              <w:t>) Активное участие в лечебно-диагностических и общественных мероприятиях кафедр.</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Студент без медкнижки и вакцинации не будет допущен к пациентам.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C</w:t>
            </w:r>
            <w:proofErr w:type="spellStart"/>
            <w:r>
              <w:rPr>
                <w:rFonts w:ascii="Times New Roman" w:hAnsi="Times New Roman" w:cs="Times New Roman"/>
                <w:b/>
                <w:bCs/>
                <w:color w:val="000000" w:themeColor="text1"/>
                <w:sz w:val="24"/>
                <w:szCs w:val="24"/>
              </w:rPr>
              <w:t>тудент</w:t>
            </w:r>
            <w:proofErr w:type="spellEnd"/>
            <w:r>
              <w:rPr>
                <w:rFonts w:ascii="Times New Roman" w:hAnsi="Times New Roman" w:cs="Times New Roman"/>
                <w:b/>
                <w:bCs/>
                <w:color w:val="000000" w:themeColor="text1"/>
                <w:sz w:val="24"/>
                <w:szCs w:val="24"/>
              </w:rPr>
              <w:t xml:space="preserve">, который не соответствует требованиям внешнего вида и/или от которого исходит сильный/резкий запах, поскольку такой запах может спровоцировать нежелательную реакцию у пациента (обструкцию и т. п.) – не допускается к пациентам!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Преподаватель вправе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Учебная дисциплина:</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Не допускаются опоздания на занятия или утреннюю конференцию. При опоздании - решение о допуске на занятие принимает преподаватель, ведущий занятие. При наличии уважительной причины – сообщить преподавателю об опоздании и причине сообщением/ по телефону.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 При опоздании без уважительной причины – преподаватель вправе снять баллы с текущей оценки (по 1 баллу за каждую минуту опоздания)</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 xml:space="preserve">Религиозные мероприятия, праздники и прочее не являются уважительной причиной для пропусков, опозданий и отвлечения преподавателя и группы от работы во время занятий. </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При опоздании по уважительной причине – не отвлекать группу и преподавателя от занятия и тихо пройти на свое место.</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Уход с занятия раньше положенного времени, нахождение в учебное время вне рабочего места расценивается как прогул.</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 xml:space="preserve">Не допускается дополнительная работа студентов в учебное время (во время практических занятий и дежурств). </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На студентов, имеющих свыше 3 пропусков без оповещения куратора и уважительной причины, оформляется рапорт с рекомендацией на отчисление.</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Пропущенные занятия не отрабатываются.</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На студентов полностью распространяются Правила внутреннего распорядка клинических баз кафедры</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 xml:space="preserve">Приветствовать преподавателя и любого старшего по возрасту </w:t>
            </w:r>
            <w:r>
              <w:lastRenderedPageBreak/>
              <w:t>вставанием (на занятии)</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424"/>
            </w:pPr>
            <w:r>
              <w:t xml:space="preserve">Курение (в том числе использование </w:t>
            </w:r>
            <w:proofErr w:type="spellStart"/>
            <w:r>
              <w:t>вейпов</w:t>
            </w:r>
            <w:proofErr w:type="spellEnd"/>
            <w:r>
              <w:t>, электронных сигарет) строго запрещено на территории ЛПУ (</w:t>
            </w:r>
            <w:proofErr w:type="spellStart"/>
            <w:r>
              <w:t>out-doors</w:t>
            </w:r>
            <w:proofErr w:type="spellEnd"/>
            <w:r>
              <w:t xml:space="preserve">) и университета. Наказание – вплоть до аннулирования рубежного контроля, при повторном нарушении – решение о допуске к занятиям принимается заведующим кафедрой </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424"/>
            </w:pPr>
            <w:r>
              <w:t>Уважительное отношение к коллегам независимо от пола, возраста, национальности, религии, сексуальной ориентации.</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424"/>
            </w:pPr>
            <w:r>
              <w:t>Иметь при себе ноутбук</w:t>
            </w:r>
            <w:r>
              <w:rPr>
                <w:lang w:val="kk-KZ"/>
              </w:rPr>
              <w:t xml:space="preserve"> </w:t>
            </w:r>
            <w:r>
              <w:t>/</w:t>
            </w:r>
            <w:r>
              <w:rPr>
                <w:lang w:val="kk-KZ"/>
              </w:rPr>
              <w:t xml:space="preserve"> </w:t>
            </w:r>
            <w:proofErr w:type="spellStart"/>
            <w:r>
              <w:t>лаптоп</w:t>
            </w:r>
            <w:proofErr w:type="spellEnd"/>
            <w:r>
              <w:rPr>
                <w:lang w:val="kk-KZ"/>
              </w:rPr>
              <w:t xml:space="preserve"> </w:t>
            </w:r>
            <w:r>
              <w:t>/</w:t>
            </w:r>
            <w:r>
              <w:rPr>
                <w:lang w:val="kk-KZ"/>
              </w:rPr>
              <w:t xml:space="preserve"> </w:t>
            </w:r>
            <w:proofErr w:type="spellStart"/>
            <w:r>
              <w:t>таб</w:t>
            </w:r>
            <w:proofErr w:type="spellEnd"/>
            <w:r>
              <w:rPr>
                <w:lang w:val="kk-KZ"/>
              </w:rPr>
              <w:t xml:space="preserve"> </w:t>
            </w:r>
            <w:r>
              <w:t>/</w:t>
            </w:r>
            <w:r>
              <w:rPr>
                <w:lang w:val="kk-KZ"/>
              </w:rPr>
              <w:t xml:space="preserve"> </w:t>
            </w:r>
            <w:r>
              <w:t xml:space="preserve">планшет для обучения </w:t>
            </w:r>
            <w:r>
              <w:rPr>
                <w:lang w:val="kk-KZ"/>
              </w:rPr>
              <w:t>и</w:t>
            </w:r>
            <w:r>
              <w:t xml:space="preserve"> сдачи </w:t>
            </w:r>
            <w:r>
              <w:rPr>
                <w:lang w:val="en-US"/>
              </w:rPr>
              <w:t>MCQ</w:t>
            </w:r>
            <w:r w:rsidRPr="008C7B99">
              <w:t xml:space="preserve"> </w:t>
            </w:r>
            <w:r>
              <w:rPr>
                <w:lang w:val="kk-KZ"/>
              </w:rPr>
              <w:t xml:space="preserve">тестов по </w:t>
            </w:r>
            <w:r>
              <w:rPr>
                <w:lang w:val="en-US"/>
              </w:rPr>
              <w:t>TBL</w:t>
            </w:r>
            <w:r>
              <w:t xml:space="preserve">, </w:t>
            </w:r>
            <w:r>
              <w:rPr>
                <w:lang w:val="kk-KZ"/>
              </w:rPr>
              <w:t>рубежных и итоговых контролях</w:t>
            </w:r>
            <w:r>
              <w:t xml:space="preserve">. </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424"/>
            </w:pPr>
            <w:r>
              <w:t xml:space="preserve">Сдача тестов </w:t>
            </w:r>
            <w:r>
              <w:rPr>
                <w:lang w:val="en-US"/>
              </w:rPr>
              <w:t>MCQ</w:t>
            </w:r>
            <w:r>
              <w:rPr>
                <w:lang w:val="kk-KZ"/>
              </w:rPr>
              <w:t xml:space="preserve"> на </w:t>
            </w:r>
            <w:r>
              <w:t>те</w:t>
            </w:r>
            <w:r>
              <w:rPr>
                <w:lang w:val="kk-KZ"/>
              </w:rPr>
              <w:t>ле</w:t>
            </w:r>
            <w:r>
              <w:t>фонах и смартфонах строго запрещается.</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highlight w:val="green"/>
              </w:rPr>
              <w:t xml:space="preserve">Поведение обучающегося на экзаменах регламентируют </w:t>
            </w:r>
            <w:hyperlink r:id="rId17" w:history="1">
              <w:r>
                <w:rPr>
                  <w:rStyle w:val="a3"/>
                  <w:rFonts w:ascii="Times New Roman" w:hAnsi="Times New Roman" w:cs="Times New Roman"/>
                  <w:sz w:val="24"/>
                  <w:szCs w:val="24"/>
                  <w:highlight w:val="green"/>
                </w:rPr>
                <w:t>«Правила проведения итогового контроля»</w:t>
              </w:r>
            </w:hyperlink>
            <w:r>
              <w:rPr>
                <w:rFonts w:ascii="Times New Roman" w:hAnsi="Times New Roman" w:cs="Times New Roman"/>
                <w:sz w:val="24"/>
                <w:szCs w:val="24"/>
                <w:highlight w:val="green"/>
              </w:rPr>
              <w:t xml:space="preserve">, </w:t>
            </w:r>
            <w:hyperlink r:id="rId18" w:history="1">
              <w:r>
                <w:rPr>
                  <w:rStyle w:val="a3"/>
                  <w:rFonts w:ascii="Times New Roman" w:hAnsi="Times New Roman" w:cs="Times New Roman"/>
                  <w:sz w:val="24"/>
                  <w:szCs w:val="24"/>
                  <w:highlight w:val="green"/>
                </w:rPr>
                <w:t>«Инструкции для проведения итогового контроля осеннего/весеннего семестра текущего учебного года»</w:t>
              </w:r>
            </w:hyperlink>
            <w:r>
              <w:rPr>
                <w:rFonts w:ascii="Times New Roman" w:hAnsi="Times New Roman" w:cs="Times New Roman"/>
                <w:sz w:val="24"/>
                <w:szCs w:val="24"/>
                <w:highlight w:val="green"/>
              </w:rPr>
              <w:t xml:space="preserve"> (актуальные документы загружены в ИС «</w:t>
            </w:r>
            <w:proofErr w:type="spellStart"/>
            <w:r>
              <w:rPr>
                <w:rFonts w:ascii="Times New Roman" w:hAnsi="Times New Roman" w:cs="Times New Roman"/>
                <w:sz w:val="24"/>
                <w:szCs w:val="24"/>
                <w:highlight w:val="green"/>
              </w:rPr>
              <w:t>Универ</w:t>
            </w:r>
            <w:proofErr w:type="spellEnd"/>
            <w:r>
              <w:rPr>
                <w:rFonts w:ascii="Times New Roman" w:hAnsi="Times New Roman" w:cs="Times New Roman"/>
                <w:sz w:val="24"/>
                <w:szCs w:val="24"/>
                <w:highlight w:val="green"/>
              </w:rPr>
              <w:t xml:space="preserve">» и обновляются перед началом сессии); </w:t>
            </w:r>
            <w:hyperlink r:id="rId19" w:history="1">
              <w:r>
                <w:rPr>
                  <w:rStyle w:val="a3"/>
                  <w:rFonts w:ascii="Times New Roman" w:hAnsi="Times New Roman" w:cs="Times New Roman"/>
                  <w:sz w:val="24"/>
                  <w:szCs w:val="24"/>
                  <w:highlight w:val="green"/>
                </w:rPr>
                <w:t>«Положение о проверке текстовых документов обучающихся на наличие заимствований»</w:t>
              </w:r>
            </w:hyperlink>
            <w:r>
              <w:rPr>
                <w:rFonts w:ascii="Times New Roman" w:hAnsi="Times New Roman" w:cs="Times New Roman"/>
                <w:sz w:val="24"/>
                <w:szCs w:val="24"/>
                <w:highlight w:val="green"/>
              </w:rPr>
              <w:t>.</w:t>
            </w:r>
          </w:p>
        </w:tc>
      </w:tr>
      <w:tr w:rsidR="008C7B99" w:rsidTr="00BF7B00">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14</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1. Постоянно готовиться к занятиям:</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Например, подкрепляет утверждения соответствующими ссылками, делает краткие резюме</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Демонстрирует навыки эффективного обучения, помогает в обучении другим</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2. Принимать ответственность за свое обучение:</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 xml:space="preserve">Например, управляет своим планом обучения, активно пытается совершенствоваться, критически оценивает информационные ресурсы </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3. Активно участвовать в обучении группы:</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Например, активно участвует в обсуждении, охотно берет задания</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4. Демонстрировать эффективные групповые навыки   </w:t>
            </w:r>
          </w:p>
          <w:p w:rsidR="008C7B99" w:rsidRDefault="008C7B99">
            <w:pPr>
              <w:tabs>
                <w:tab w:val="left" w:pos="993"/>
                <w:tab w:val="left" w:pos="1134"/>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Например, берет на себя инициативу, проявляет уважение и корректность в отношении других, помогает разрешать недоразумения и конфликты  </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5. Искусное владение коммуникации с ровесниками:</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color w:val="000000"/>
              </w:rPr>
            </w:pPr>
            <w:r>
              <w:rPr>
                <w:color w:val="000000"/>
              </w:rPr>
              <w:t xml:space="preserve">Например, активно слушает, восприимчив к невербальным и эмоциональным </w:t>
            </w:r>
            <w:proofErr w:type="gramStart"/>
            <w:r>
              <w:rPr>
                <w:color w:val="000000"/>
              </w:rPr>
              <w:t>сигналам .Уважительное</w:t>
            </w:r>
            <w:proofErr w:type="gramEnd"/>
            <w:r>
              <w:rPr>
                <w:color w:val="000000"/>
              </w:rPr>
              <w:t xml:space="preserve"> отношение</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6. Высокоразвитые профессиональные навыки:</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 xml:space="preserve">Стремится к выполнению заданий, ищет возможности для большего обучения, уверенно владеет </w:t>
            </w:r>
            <w:proofErr w:type="spellStart"/>
            <w:r>
              <w:rPr>
                <w:color w:val="000000"/>
              </w:rPr>
              <w:t>операциональными</w:t>
            </w:r>
            <w:proofErr w:type="spellEnd"/>
            <w:r>
              <w:rPr>
                <w:color w:val="000000"/>
              </w:rPr>
              <w:t xml:space="preserve"> навыками</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Соблюдение этики и деонтологии в отношении пациентов и медперсонала</w:t>
            </w:r>
          </w:p>
          <w:p w:rsidR="008C7B99" w:rsidRDefault="008C7B99">
            <w:pPr>
              <w:tabs>
                <w:tab w:val="left" w:pos="993"/>
                <w:tab w:val="left" w:pos="1134"/>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Соблюдение субординации.</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7. Высокий самоанализ:</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распознает ограниченность своих знаний или способностей, не становясь в оборону или упрекая других</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8. Высоко развитое критическое мышление:</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 xml:space="preserve">демонстрирует навыки в выполнении ключевых заданий, таких как генерирование гипотез, применение знаний к случаям из практики, критическая оценка информации, делает вслух заключения, объяснение процесса размышления </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b/>
                <w:bCs/>
              </w:rPr>
            </w:pPr>
            <w:r>
              <w:rPr>
                <w:b/>
                <w:bCs/>
                <w:color w:val="000000"/>
              </w:rPr>
              <w:t>9. Полностью соблюдает правила академического поведения с пониманием, предлагает улучшения с целью повышения эффективности.</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lastRenderedPageBreak/>
              <w:t>Соблюдает этику общения – как устную, так и письменную (в чатах и обращениях)</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b/>
                <w:bCs/>
              </w:rPr>
            </w:pPr>
            <w:r>
              <w:rPr>
                <w:b/>
                <w:bCs/>
                <w:color w:val="000000"/>
              </w:rPr>
              <w:t>10. Полностью соблюдает правила с полным их пониманием, побуждает других членов группы придерживаться правил </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highlight w:val="yellow"/>
              </w:rPr>
            </w:pPr>
            <w:r>
              <w:rPr>
                <w:color w:val="000000"/>
              </w:rPr>
              <w:t>Строго соблюдает принципы врачебной этики и PRIMUM NON NOCER</w:t>
            </w:r>
          </w:p>
        </w:tc>
      </w:tr>
      <w:tr w:rsidR="008C7B99" w:rsidTr="00BF7B00">
        <w:tc>
          <w:tcPr>
            <w:tcW w:w="1843"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15.</w:t>
            </w:r>
          </w:p>
        </w:tc>
        <w:tc>
          <w:tcPr>
            <w:tcW w:w="7796" w:type="dxa"/>
            <w:gridSpan w:val="7"/>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Дистанционное/онлайн обучение – запрещено по </w:t>
            </w:r>
            <w:proofErr w:type="spellStart"/>
            <w:r>
              <w:rPr>
                <w:rFonts w:ascii="Times New Roman" w:hAnsi="Times New Roman" w:cs="Times New Roman"/>
                <w:b/>
                <w:bCs/>
                <w:sz w:val="24"/>
                <w:szCs w:val="24"/>
              </w:rPr>
              <w:t>клинич</w:t>
            </w:r>
            <w:proofErr w:type="spellEnd"/>
            <w:r>
              <w:rPr>
                <w:rFonts w:ascii="Times New Roman" w:hAnsi="Times New Roman" w:cs="Times New Roman"/>
                <w:b/>
                <w:bCs/>
                <w:sz w:val="24"/>
                <w:szCs w:val="24"/>
                <w:lang w:val="kk-KZ"/>
              </w:rPr>
              <w:t>еской</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дисц</w:t>
            </w:r>
            <w:proofErr w:type="spellEnd"/>
            <w:r>
              <w:rPr>
                <w:rFonts w:ascii="Times New Roman" w:hAnsi="Times New Roman" w:cs="Times New Roman"/>
                <w:b/>
                <w:bCs/>
                <w:sz w:val="24"/>
                <w:szCs w:val="24"/>
                <w:lang w:val="kk-KZ"/>
              </w:rPr>
              <w:t>иплине</w:t>
            </w:r>
          </w:p>
        </w:tc>
      </w:tr>
      <w:tr w:rsidR="008C7B99" w:rsidTr="00BF7B00">
        <w:tc>
          <w:tcPr>
            <w:tcW w:w="9639" w:type="dxa"/>
            <w:gridSpan w:val="9"/>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highlight w:val="green"/>
              </w:rPr>
              <w:t xml:space="preserve">1. Согласно приказу МОН РК №17513 от 9 октября 2018 г. </w:t>
            </w:r>
            <w:r>
              <w:rPr>
                <w:rFonts w:ascii="Times New Roman" w:hAnsi="Times New Roman" w:cs="Times New Roman"/>
                <w:sz w:val="24"/>
                <w:szCs w:val="24"/>
                <w:highlight w:val="green"/>
                <w:lang w:val="kk-KZ"/>
              </w:rPr>
              <w:t>«</w:t>
            </w:r>
            <w:r>
              <w:rPr>
                <w:rFonts w:ascii="Times New Roman" w:hAnsi="Times New Roman" w:cs="Times New Roman"/>
                <w:sz w:val="24"/>
                <w:szCs w:val="24"/>
                <w:highlight w:val="green"/>
              </w:rPr>
              <w:t>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lang w:val="kk-KZ"/>
              </w:rPr>
            </w:pPr>
            <w:r>
              <w:rPr>
                <w:rFonts w:ascii="Times New Roman" w:hAnsi="Times New Roman" w:cs="Times New Roman"/>
                <w:sz w:val="24"/>
                <w:szCs w:val="24"/>
                <w:highlight w:val="green"/>
              </w:rPr>
              <w:t xml:space="preserve">Согласно вышеуказанному нормативному документу, специальности с кодом дисциплин </w:t>
            </w:r>
            <w:r>
              <w:rPr>
                <w:rFonts w:ascii="Times New Roman" w:hAnsi="Times New Roman" w:cs="Times New Roman"/>
                <w:b/>
                <w:bCs/>
                <w:sz w:val="24"/>
                <w:szCs w:val="24"/>
                <w:highlight w:val="green"/>
              </w:rPr>
              <w:t>здравоохранение</w:t>
            </w:r>
            <w:r>
              <w:rPr>
                <w:rFonts w:ascii="Times New Roman" w:hAnsi="Times New Roman" w:cs="Times New Roman"/>
                <w:sz w:val="24"/>
                <w:szCs w:val="24"/>
                <w:highlight w:val="green"/>
              </w:rPr>
              <w:t xml:space="preserve">: </w:t>
            </w:r>
            <w:proofErr w:type="spellStart"/>
            <w:r>
              <w:rPr>
                <w:rFonts w:ascii="Times New Roman" w:hAnsi="Times New Roman" w:cs="Times New Roman"/>
                <w:sz w:val="24"/>
                <w:szCs w:val="24"/>
                <w:highlight w:val="green"/>
              </w:rPr>
              <w:t>бакалавриат</w:t>
            </w:r>
            <w:proofErr w:type="spellEnd"/>
            <w:r>
              <w:rPr>
                <w:rFonts w:ascii="Times New Roman" w:hAnsi="Times New Roman" w:cs="Times New Roman"/>
                <w:sz w:val="24"/>
                <w:szCs w:val="24"/>
                <w:highlight w:val="green"/>
              </w:rPr>
              <w:t xml:space="preserve"> (6В101), магистратур (7</w:t>
            </w:r>
            <w:r>
              <w:rPr>
                <w:rFonts w:ascii="Times New Roman" w:hAnsi="Times New Roman" w:cs="Times New Roman"/>
                <w:sz w:val="24"/>
                <w:szCs w:val="24"/>
                <w:highlight w:val="green"/>
                <w:lang w:val="en-US"/>
              </w:rPr>
              <w:t>M</w:t>
            </w:r>
            <w:r>
              <w:rPr>
                <w:rFonts w:ascii="Times New Roman" w:hAnsi="Times New Roman" w:cs="Times New Roman"/>
                <w:sz w:val="24"/>
                <w:szCs w:val="24"/>
                <w:highlight w:val="green"/>
              </w:rPr>
              <w:t>101), резидентур (7</w:t>
            </w:r>
            <w:r>
              <w:rPr>
                <w:rFonts w:ascii="Times New Roman" w:hAnsi="Times New Roman" w:cs="Times New Roman"/>
                <w:sz w:val="24"/>
                <w:szCs w:val="24"/>
                <w:highlight w:val="green"/>
                <w:lang w:val="en-US"/>
              </w:rPr>
              <w:t>R</w:t>
            </w:r>
            <w:r>
              <w:rPr>
                <w:rFonts w:ascii="Times New Roman" w:hAnsi="Times New Roman" w:cs="Times New Roman"/>
                <w:sz w:val="24"/>
                <w:szCs w:val="24"/>
                <w:highlight w:val="green"/>
              </w:rPr>
              <w:t>101</w:t>
            </w:r>
            <w:proofErr w:type="gramStart"/>
            <w:r>
              <w:rPr>
                <w:rFonts w:ascii="Times New Roman" w:hAnsi="Times New Roman" w:cs="Times New Roman"/>
                <w:sz w:val="24"/>
                <w:szCs w:val="24"/>
                <w:highlight w:val="green"/>
              </w:rPr>
              <w:t xml:space="preserve">),  </w:t>
            </w:r>
            <w:proofErr w:type="spellStart"/>
            <w:r>
              <w:rPr>
                <w:rFonts w:ascii="Times New Roman" w:hAnsi="Times New Roman" w:cs="Times New Roman"/>
                <w:sz w:val="24"/>
                <w:szCs w:val="24"/>
                <w:highlight w:val="green"/>
              </w:rPr>
              <w:t>доктарантур</w:t>
            </w:r>
            <w:proofErr w:type="spellEnd"/>
            <w:proofErr w:type="gramEnd"/>
            <w:r>
              <w:rPr>
                <w:rFonts w:ascii="Times New Roman" w:hAnsi="Times New Roman" w:cs="Times New Roman"/>
                <w:sz w:val="24"/>
                <w:szCs w:val="24"/>
                <w:highlight w:val="green"/>
              </w:rPr>
              <w:t>, (8</w:t>
            </w:r>
            <w:r>
              <w:rPr>
                <w:rFonts w:ascii="Times New Roman" w:hAnsi="Times New Roman" w:cs="Times New Roman"/>
                <w:sz w:val="24"/>
                <w:szCs w:val="24"/>
                <w:highlight w:val="green"/>
                <w:lang w:val="en-US"/>
              </w:rPr>
              <w:t>D</w:t>
            </w:r>
            <w:r>
              <w:rPr>
                <w:rFonts w:ascii="Times New Roman" w:hAnsi="Times New Roman" w:cs="Times New Roman"/>
                <w:sz w:val="24"/>
                <w:szCs w:val="24"/>
                <w:highlight w:val="green"/>
              </w:rPr>
              <w:t>101</w:t>
            </w:r>
            <w:r>
              <w:rPr>
                <w:rFonts w:ascii="Times New Roman" w:hAnsi="Times New Roman" w:cs="Times New Roman"/>
                <w:sz w:val="24"/>
                <w:szCs w:val="24"/>
                <w:highlight w:val="green"/>
                <w:lang w:val="kk-KZ"/>
              </w:rPr>
              <w:t>)</w:t>
            </w:r>
            <w:r>
              <w:rPr>
                <w:rFonts w:ascii="Times New Roman" w:hAnsi="Times New Roman" w:cs="Times New Roman"/>
                <w:sz w:val="24"/>
                <w:szCs w:val="24"/>
                <w:highlight w:val="green"/>
              </w:rPr>
              <w:t xml:space="preserve"> -</w:t>
            </w:r>
            <w:r>
              <w:rPr>
                <w:rFonts w:ascii="Times New Roman" w:hAnsi="Times New Roman" w:cs="Times New Roman"/>
                <w:sz w:val="24"/>
                <w:szCs w:val="24"/>
                <w:highlight w:val="green"/>
                <w:lang w:val="kk-KZ"/>
              </w:rPr>
              <w:t xml:space="preserve"> обучение в форме экстерната и онлайн</w:t>
            </w:r>
            <w:r>
              <w:rPr>
                <w:rFonts w:ascii="Times New Roman" w:hAnsi="Times New Roman" w:cs="Times New Roman"/>
                <w:sz w:val="24"/>
                <w:szCs w:val="24"/>
                <w:highlight w:val="green"/>
              </w:rPr>
              <w:t>-</w:t>
            </w:r>
            <w:r>
              <w:rPr>
                <w:rFonts w:ascii="Times New Roman" w:hAnsi="Times New Roman" w:cs="Times New Roman"/>
                <w:sz w:val="24"/>
                <w:szCs w:val="24"/>
                <w:highlight w:val="green"/>
                <w:lang w:val="kk-KZ"/>
              </w:rPr>
              <w:t xml:space="preserve">обучения – </w:t>
            </w:r>
            <w:r>
              <w:rPr>
                <w:rFonts w:ascii="Times New Roman" w:hAnsi="Times New Roman" w:cs="Times New Roman"/>
                <w:b/>
                <w:bCs/>
                <w:sz w:val="24"/>
                <w:szCs w:val="24"/>
                <w:highlight w:val="green"/>
                <w:lang w:val="kk-KZ"/>
              </w:rPr>
              <w:t>не допускается.</w:t>
            </w:r>
            <w:r>
              <w:rPr>
                <w:rFonts w:ascii="Times New Roman" w:hAnsi="Times New Roman" w:cs="Times New Roman"/>
                <w:b/>
                <w:bCs/>
                <w:sz w:val="24"/>
                <w:szCs w:val="24"/>
                <w:lang w:val="kk-KZ"/>
              </w:rPr>
              <w:t xml:space="preserve">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lang w:val="kk-KZ"/>
              </w:rPr>
            </w:pPr>
            <w:r>
              <w:rPr>
                <w:rFonts w:ascii="Times New Roman" w:hAnsi="Times New Roman" w:cs="Times New Roman"/>
                <w:sz w:val="24"/>
                <w:szCs w:val="24"/>
                <w:lang w:val="kk-KZ"/>
              </w:rPr>
              <w:t>Обучающимся запрещается дистанционное обучение в любой форме.</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Разрешается лишь отработка занятия по дисциплины в связи с отсутсвием студента по независящей от него причине и наличием подтверждающего документа (медицинская справка, сигнальный лист СМП, выписка консультативного приёма к медицинскому специалисту </w:t>
            </w:r>
            <w:r>
              <w:rPr>
                <w:rFonts w:ascii="Times New Roman" w:hAnsi="Times New Roman" w:cs="Times New Roman"/>
                <w:sz w:val="24"/>
                <w:szCs w:val="24"/>
              </w:rPr>
              <w:t>- врачу</w:t>
            </w:r>
            <w:r>
              <w:rPr>
                <w:rFonts w:ascii="Times New Roman" w:hAnsi="Times New Roman" w:cs="Times New Roman"/>
                <w:sz w:val="24"/>
                <w:szCs w:val="24"/>
                <w:lang w:val="kk-KZ"/>
              </w:rPr>
              <w:t>)</w:t>
            </w:r>
          </w:p>
        </w:tc>
      </w:tr>
      <w:tr w:rsidR="008C7B99" w:rsidTr="00BF7B00">
        <w:tc>
          <w:tcPr>
            <w:tcW w:w="1843"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16.</w:t>
            </w:r>
          </w:p>
        </w:tc>
        <w:tc>
          <w:tcPr>
            <w:tcW w:w="7796" w:type="dxa"/>
            <w:gridSpan w:val="7"/>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Утверждение и рассмотрение</w:t>
            </w:r>
          </w:p>
        </w:tc>
      </w:tr>
      <w:tr w:rsidR="008C7B99" w:rsidTr="00BF7B00">
        <w:trPr>
          <w:trHeight w:val="173"/>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Заведующий кафедрой</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Д.м.н. профессор</w:t>
            </w:r>
          </w:p>
        </w:tc>
        <w:tc>
          <w:tcPr>
            <w:tcW w:w="4252" w:type="dxa"/>
            <w:gridSpan w:val="4"/>
            <w:tcBorders>
              <w:top w:val="single" w:sz="4" w:space="0" w:color="auto"/>
              <w:left w:val="single" w:sz="4" w:space="0" w:color="auto"/>
              <w:bottom w:val="single" w:sz="4" w:space="0" w:color="auto"/>
              <w:right w:val="single" w:sz="4" w:space="0" w:color="auto"/>
            </w:tcBorders>
            <w:hideMark/>
          </w:tcPr>
          <w:p w:rsidR="008C7B99" w:rsidRDefault="008C7B99" w:rsidP="001C7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35"/>
              <w:contextualSpacing/>
              <w:jc w:val="both"/>
              <w:rPr>
                <w:rFonts w:ascii="Times New Roman" w:hAnsi="Times New Roman" w:cs="Times New Roman"/>
                <w:sz w:val="24"/>
                <w:szCs w:val="24"/>
              </w:rPr>
            </w:pPr>
            <w:r>
              <w:rPr>
                <w:rFonts w:ascii="Times New Roman" w:hAnsi="Times New Roman" w:cs="Times New Roman"/>
                <w:sz w:val="24"/>
                <w:szCs w:val="24"/>
              </w:rPr>
              <w:t>Подпись</w:t>
            </w:r>
          </w:p>
        </w:tc>
        <w:tc>
          <w:tcPr>
            <w:tcW w:w="3544" w:type="dxa"/>
            <w:gridSpan w:val="3"/>
            <w:tcBorders>
              <w:top w:val="single" w:sz="4" w:space="0" w:color="auto"/>
              <w:left w:val="single" w:sz="4" w:space="0" w:color="auto"/>
              <w:bottom w:val="single" w:sz="4" w:space="0" w:color="auto"/>
              <w:right w:val="single" w:sz="4" w:space="0" w:color="auto"/>
            </w:tcBorders>
            <w:hideMark/>
          </w:tcPr>
          <w:p w:rsidR="008C7B99" w:rsidRDefault="001C7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sz w:val="24"/>
                <w:szCs w:val="24"/>
              </w:rPr>
            </w:pPr>
            <w:proofErr w:type="spellStart"/>
            <w:r>
              <w:rPr>
                <w:rFonts w:ascii="Times New Roman" w:hAnsi="Times New Roman" w:cs="Times New Roman"/>
                <w:b/>
                <w:sz w:val="24"/>
                <w:szCs w:val="24"/>
              </w:rPr>
              <w:t>Абдикаримов</w:t>
            </w:r>
            <w:proofErr w:type="spellEnd"/>
            <w:r>
              <w:rPr>
                <w:rFonts w:ascii="Times New Roman" w:hAnsi="Times New Roman" w:cs="Times New Roman"/>
                <w:b/>
                <w:sz w:val="24"/>
                <w:szCs w:val="24"/>
              </w:rPr>
              <w:t xml:space="preserve"> С.Ж.</w:t>
            </w:r>
          </w:p>
        </w:tc>
      </w:tr>
      <w:tr w:rsidR="008C7B99" w:rsidTr="00BF7B00">
        <w:trPr>
          <w:trHeight w:val="173"/>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rsidP="00AD4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tc>
        <w:tc>
          <w:tcPr>
            <w:tcW w:w="4252" w:type="dxa"/>
            <w:gridSpan w:val="4"/>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Протокол </w:t>
            </w:r>
            <w:proofErr w:type="gramStart"/>
            <w:r>
              <w:rPr>
                <w:rFonts w:ascii="Times New Roman" w:hAnsi="Times New Roman" w:cs="Times New Roman"/>
                <w:sz w:val="24"/>
                <w:szCs w:val="24"/>
              </w:rPr>
              <w:t>№  Дата</w:t>
            </w:r>
            <w:proofErr w:type="gramEnd"/>
            <w:r>
              <w:rPr>
                <w:rFonts w:ascii="Times New Roman" w:hAnsi="Times New Roman" w:cs="Times New Roman"/>
                <w:sz w:val="24"/>
                <w:szCs w:val="24"/>
              </w:rPr>
              <w:t xml:space="preserve"> утверждения</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c>
          <w:tcPr>
            <w:tcW w:w="3544" w:type="dxa"/>
            <w:gridSpan w:val="3"/>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Курманова Г.М.</w:t>
            </w:r>
          </w:p>
        </w:tc>
      </w:tr>
      <w:tr w:rsidR="008C7B99" w:rsidTr="00BF7B00">
        <w:trPr>
          <w:trHeight w:val="173"/>
        </w:trPr>
        <w:tc>
          <w:tcPr>
            <w:tcW w:w="1843" w:type="dxa"/>
            <w:gridSpan w:val="2"/>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Декан факультета д.м.н. профессор</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c>
          <w:tcPr>
            <w:tcW w:w="4252"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Подпись</w:t>
            </w:r>
          </w:p>
        </w:tc>
        <w:tc>
          <w:tcPr>
            <w:tcW w:w="3544" w:type="dxa"/>
            <w:gridSpan w:val="3"/>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proofErr w:type="spellStart"/>
            <w:r>
              <w:rPr>
                <w:rFonts w:ascii="Times New Roman" w:hAnsi="Times New Roman" w:cs="Times New Roman"/>
                <w:b/>
                <w:bCs/>
                <w:sz w:val="24"/>
                <w:szCs w:val="24"/>
              </w:rPr>
              <w:t>Калмаханов</w:t>
            </w:r>
            <w:proofErr w:type="spellEnd"/>
            <w:r>
              <w:rPr>
                <w:rFonts w:ascii="Times New Roman" w:hAnsi="Times New Roman" w:cs="Times New Roman"/>
                <w:b/>
                <w:bCs/>
                <w:sz w:val="24"/>
                <w:szCs w:val="24"/>
              </w:rPr>
              <w:t xml:space="preserve"> С.Б.</w:t>
            </w:r>
          </w:p>
        </w:tc>
      </w:tr>
    </w:tbl>
    <w:p w:rsidR="008C7B99" w:rsidRDefault="008C7B99" w:rsidP="008C7B99">
      <w:pPr>
        <w:spacing w:after="0" w:line="240" w:lineRule="auto"/>
        <w:contextualSpacing/>
        <w:rPr>
          <w:rFonts w:ascii="Times New Roman" w:hAnsi="Times New Roman" w:cs="Times New Roman"/>
          <w:sz w:val="24"/>
          <w:szCs w:val="24"/>
        </w:rPr>
      </w:pPr>
    </w:p>
    <w:p w:rsidR="008C7B99" w:rsidRDefault="008C7B99" w:rsidP="008C7B99">
      <w:pPr>
        <w:widowControl w:val="0"/>
        <w:autoSpaceDE w:val="0"/>
        <w:autoSpaceDN w:val="0"/>
        <w:adjustRightInd w:val="0"/>
        <w:ind w:left="7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Самостоятельная работа студентов</w:t>
      </w:r>
    </w:p>
    <w:p w:rsidR="008C7B99" w:rsidRDefault="008C7B99" w:rsidP="008C7B99">
      <w:pPr>
        <w:widowControl w:val="0"/>
        <w:autoSpaceDE w:val="0"/>
        <w:autoSpaceDN w:val="0"/>
        <w:adjustRightInd w:val="0"/>
        <w:ind w:left="720"/>
        <w:jc w:val="center"/>
        <w:rPr>
          <w:rFonts w:ascii="Times New Roman" w:hAnsi="Times New Roman" w:cs="Times New Roman"/>
          <w:b/>
          <w:color w:val="000000" w:themeColor="text1"/>
          <w:sz w:val="24"/>
          <w:szCs w:val="24"/>
        </w:rPr>
      </w:pPr>
    </w:p>
    <w:tbl>
      <w:tblPr>
        <w:tblW w:w="0" w:type="auto"/>
        <w:tblInd w:w="137" w:type="dxa"/>
        <w:tblLook w:val="04A0" w:firstRow="1" w:lastRow="0" w:firstColumn="1" w:lastColumn="0" w:noHBand="0" w:noVBand="1"/>
      </w:tblPr>
      <w:tblGrid>
        <w:gridCol w:w="4870"/>
        <w:gridCol w:w="2538"/>
        <w:gridCol w:w="2083"/>
      </w:tblGrid>
      <w:tr w:rsidR="008C7B99" w:rsidTr="00443110">
        <w:tc>
          <w:tcPr>
            <w:tcW w:w="4870" w:type="dxa"/>
            <w:tcBorders>
              <w:top w:val="single" w:sz="4" w:space="0" w:color="000000"/>
              <w:left w:val="single" w:sz="4" w:space="0" w:color="000000"/>
              <w:bottom w:val="single" w:sz="4" w:space="0" w:color="000000"/>
              <w:right w:val="single" w:sz="4" w:space="0" w:color="000000"/>
            </w:tcBorders>
          </w:tcPr>
          <w:p w:rsidR="008C7B99" w:rsidRDefault="008C7B99">
            <w:pPr>
              <w:widowControl w:val="0"/>
              <w:autoSpaceDE w:val="0"/>
              <w:autoSpaceDN w:val="0"/>
              <w:adjustRightInd w:val="0"/>
              <w:spacing w:line="240" w:lineRule="auto"/>
              <w:jc w:val="center"/>
              <w:rPr>
                <w:rFonts w:ascii="Times New Roman" w:hAnsi="Times New Roman" w:cs="Times New Roman"/>
                <w:b/>
                <w:color w:val="000000" w:themeColor="text1"/>
                <w:sz w:val="24"/>
                <w:szCs w:val="24"/>
                <w:lang w:eastAsia="ru-RU"/>
              </w:rPr>
            </w:pPr>
            <w:r>
              <w:rPr>
                <w:rFonts w:ascii="Times New Roman" w:hAnsi="Times New Roman" w:cs="Times New Roman"/>
                <w:b/>
                <w:color w:val="000000" w:themeColor="text1"/>
                <w:sz w:val="24"/>
                <w:szCs w:val="24"/>
                <w:lang w:eastAsia="ru-RU"/>
              </w:rPr>
              <w:t>Темы СРС</w:t>
            </w:r>
          </w:p>
          <w:p w:rsidR="008C7B99" w:rsidRDefault="008C7B99">
            <w:pPr>
              <w:widowControl w:val="0"/>
              <w:autoSpaceDE w:val="0"/>
              <w:autoSpaceDN w:val="0"/>
              <w:adjustRightInd w:val="0"/>
              <w:spacing w:line="240" w:lineRule="auto"/>
              <w:jc w:val="center"/>
              <w:rPr>
                <w:rFonts w:ascii="Times New Roman" w:hAnsi="Times New Roman" w:cs="Times New Roman"/>
                <w:b/>
                <w:color w:val="000000" w:themeColor="text1"/>
                <w:sz w:val="24"/>
                <w:szCs w:val="24"/>
                <w:lang w:eastAsia="ru-RU"/>
              </w:rPr>
            </w:pPr>
          </w:p>
        </w:tc>
        <w:tc>
          <w:tcPr>
            <w:tcW w:w="2538" w:type="dxa"/>
            <w:tcBorders>
              <w:top w:val="single" w:sz="4" w:space="0" w:color="000000"/>
              <w:left w:val="single" w:sz="4" w:space="0" w:color="000000"/>
              <w:bottom w:val="single" w:sz="4" w:space="0" w:color="000000"/>
              <w:right w:val="single" w:sz="4" w:space="0" w:color="000000"/>
            </w:tcBorders>
            <w:hideMark/>
          </w:tcPr>
          <w:p w:rsidR="008C7B99" w:rsidRDefault="008C7B99">
            <w:pPr>
              <w:widowControl w:val="0"/>
              <w:autoSpaceDE w:val="0"/>
              <w:autoSpaceDN w:val="0"/>
              <w:adjustRightInd w:val="0"/>
              <w:spacing w:line="240" w:lineRule="auto"/>
              <w:jc w:val="center"/>
              <w:rPr>
                <w:rFonts w:ascii="Times New Roman" w:hAnsi="Times New Roman" w:cs="Times New Roman"/>
                <w:b/>
                <w:color w:val="000000" w:themeColor="text1"/>
                <w:sz w:val="24"/>
                <w:szCs w:val="24"/>
                <w:lang w:eastAsia="ru-RU"/>
              </w:rPr>
            </w:pPr>
            <w:r>
              <w:rPr>
                <w:rFonts w:ascii="Times New Roman" w:hAnsi="Times New Roman" w:cs="Times New Roman"/>
                <w:b/>
                <w:color w:val="000000" w:themeColor="text1"/>
                <w:sz w:val="24"/>
                <w:szCs w:val="24"/>
                <w:lang w:eastAsia="ru-RU"/>
              </w:rPr>
              <w:t>Вид СРС</w:t>
            </w:r>
          </w:p>
        </w:tc>
        <w:tc>
          <w:tcPr>
            <w:tcW w:w="2083" w:type="dxa"/>
            <w:tcBorders>
              <w:top w:val="single" w:sz="4" w:space="0" w:color="000000"/>
              <w:left w:val="single" w:sz="4" w:space="0" w:color="000000"/>
              <w:bottom w:val="single" w:sz="4" w:space="0" w:color="000000"/>
              <w:right w:val="single" w:sz="4" w:space="0" w:color="000000"/>
            </w:tcBorders>
            <w:hideMark/>
          </w:tcPr>
          <w:p w:rsidR="008C7B99" w:rsidRDefault="008C7B99">
            <w:pPr>
              <w:widowControl w:val="0"/>
              <w:autoSpaceDE w:val="0"/>
              <w:autoSpaceDN w:val="0"/>
              <w:adjustRightInd w:val="0"/>
              <w:spacing w:line="240" w:lineRule="auto"/>
              <w:jc w:val="center"/>
              <w:rPr>
                <w:rFonts w:ascii="Times New Roman" w:hAnsi="Times New Roman" w:cs="Times New Roman"/>
                <w:b/>
                <w:color w:val="000000" w:themeColor="text1"/>
                <w:sz w:val="24"/>
                <w:szCs w:val="24"/>
                <w:lang w:eastAsia="ru-RU"/>
              </w:rPr>
            </w:pPr>
            <w:r>
              <w:rPr>
                <w:rFonts w:ascii="Times New Roman" w:hAnsi="Times New Roman" w:cs="Times New Roman"/>
                <w:b/>
                <w:color w:val="000000" w:themeColor="text1"/>
                <w:sz w:val="24"/>
                <w:szCs w:val="24"/>
                <w:lang w:eastAsia="ru-RU"/>
              </w:rPr>
              <w:t>Сроки сдачи</w:t>
            </w:r>
          </w:p>
        </w:tc>
      </w:tr>
      <w:tr w:rsidR="008C7B99" w:rsidTr="00443110">
        <w:tc>
          <w:tcPr>
            <w:tcW w:w="48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8C7B99" w:rsidRDefault="008C7B99">
            <w:pPr>
              <w:spacing w:line="240" w:lineRule="auto"/>
              <w:ind w:right="282"/>
              <w:jc w:val="both"/>
              <w:rPr>
                <w:rFonts w:ascii="Times New Roman" w:hAnsi="Times New Roman" w:cs="Times New Roman"/>
                <w:sz w:val="24"/>
                <w:szCs w:val="24"/>
                <w:lang w:eastAsia="ru-RU"/>
              </w:rPr>
            </w:pPr>
            <w:r>
              <w:rPr>
                <w:rFonts w:ascii="Times New Roman" w:hAnsi="Times New Roman" w:cs="Times New Roman"/>
                <w:sz w:val="24"/>
                <w:szCs w:val="24"/>
                <w:lang w:eastAsia="ru-RU"/>
              </w:rPr>
              <w:t>Алкоголь и никотин в возникновении заболеваний органов полости рта.</w:t>
            </w:r>
          </w:p>
          <w:p w:rsidR="008C7B99" w:rsidRDefault="008C7B99">
            <w:pPr>
              <w:pStyle w:val="ac"/>
              <w:jc w:val="left"/>
              <w:rPr>
                <w:b w:val="0"/>
                <w:color w:val="000000" w:themeColor="text1"/>
                <w:spacing w:val="-4"/>
                <w:sz w:val="24"/>
                <w:szCs w:val="24"/>
                <w:lang w:val="ru-RU"/>
              </w:rPr>
            </w:pPr>
          </w:p>
        </w:tc>
        <w:tc>
          <w:tcPr>
            <w:tcW w:w="253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rsidR="008C7B99" w:rsidRDefault="008C7B99">
            <w:pPr>
              <w:widowControl w:val="0"/>
              <w:autoSpaceDE w:val="0"/>
              <w:autoSpaceDN w:val="0"/>
              <w:adjustRightInd w:val="0"/>
              <w:spacing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Групповая лекция</w:t>
            </w:r>
          </w:p>
        </w:tc>
        <w:tc>
          <w:tcPr>
            <w:tcW w:w="2083" w:type="dxa"/>
            <w:vMerge w:val="restar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8C7B99" w:rsidRDefault="008C7B99">
            <w:pPr>
              <w:widowControl w:val="0"/>
              <w:autoSpaceDE w:val="0"/>
              <w:autoSpaceDN w:val="0"/>
              <w:adjustRightInd w:val="0"/>
              <w:spacing w:line="240" w:lineRule="auto"/>
              <w:rPr>
                <w:rFonts w:ascii="Times New Roman" w:hAnsi="Times New Roman" w:cs="Times New Roman"/>
                <w:color w:val="000000" w:themeColor="text1"/>
                <w:sz w:val="24"/>
                <w:szCs w:val="24"/>
                <w:lang w:eastAsia="ru-RU"/>
              </w:rPr>
            </w:pPr>
          </w:p>
        </w:tc>
      </w:tr>
      <w:tr w:rsidR="008C7B99" w:rsidTr="00443110">
        <w:tc>
          <w:tcPr>
            <w:tcW w:w="48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8C7B99" w:rsidRDefault="008C7B99">
            <w:pPr>
              <w:spacing w:line="240" w:lineRule="auto"/>
              <w:ind w:right="-11" w:firstLine="2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Оценка гигиены полости рта</w:t>
            </w:r>
          </w:p>
          <w:p w:rsidR="008C7B99" w:rsidRDefault="008C7B99">
            <w:pPr>
              <w:spacing w:line="240" w:lineRule="auto"/>
              <w:jc w:val="both"/>
              <w:rPr>
                <w:rFonts w:ascii="Times New Roman" w:hAnsi="Times New Roman" w:cs="Times New Roman"/>
                <w:color w:val="000000" w:themeColor="text1"/>
                <w:spacing w:val="-4"/>
                <w:sz w:val="24"/>
                <w:szCs w:val="24"/>
                <w:lang w:eastAsia="ru-RU"/>
              </w:rPr>
            </w:pPr>
          </w:p>
        </w:tc>
        <w:tc>
          <w:tcPr>
            <w:tcW w:w="253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rsidR="008C7B99" w:rsidRDefault="008C7B99">
            <w:pPr>
              <w:widowControl w:val="0"/>
              <w:autoSpaceDE w:val="0"/>
              <w:autoSpaceDN w:val="0"/>
              <w:adjustRightInd w:val="0"/>
              <w:spacing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реферат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B99" w:rsidRDefault="008C7B99">
            <w:pPr>
              <w:spacing w:line="240" w:lineRule="auto"/>
              <w:rPr>
                <w:rFonts w:ascii="Times New Roman" w:hAnsi="Times New Roman" w:cs="Times New Roman"/>
                <w:color w:val="000000" w:themeColor="text1"/>
                <w:sz w:val="24"/>
                <w:szCs w:val="24"/>
                <w:lang w:eastAsia="ru-RU"/>
              </w:rPr>
            </w:pPr>
          </w:p>
        </w:tc>
      </w:tr>
      <w:tr w:rsidR="008C7B99" w:rsidTr="00443110">
        <w:tc>
          <w:tcPr>
            <w:tcW w:w="48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8C7B99" w:rsidRDefault="008C7B99">
            <w:pPr>
              <w:spacing w:after="200" w:line="276" w:lineRule="auto"/>
              <w:ind w:left="21" w:right="282"/>
              <w:rPr>
                <w:rFonts w:ascii="Times New Roman" w:hAnsi="Times New Roman" w:cs="Times New Roman"/>
                <w:sz w:val="24"/>
                <w:szCs w:val="24"/>
                <w:u w:val="single"/>
                <w:lang w:eastAsia="ru-RU"/>
              </w:rPr>
            </w:pPr>
            <w:proofErr w:type="gramStart"/>
            <w:r>
              <w:rPr>
                <w:rFonts w:ascii="Times New Roman" w:hAnsi="Times New Roman" w:cs="Times New Roman"/>
                <w:sz w:val="24"/>
                <w:szCs w:val="24"/>
                <w:lang w:eastAsia="ru-RU"/>
              </w:rPr>
              <w:t>Профессиональная  гигиена</w:t>
            </w:r>
            <w:proofErr w:type="gramEnd"/>
            <w:r>
              <w:rPr>
                <w:rFonts w:ascii="Times New Roman" w:hAnsi="Times New Roman" w:cs="Times New Roman"/>
                <w:sz w:val="24"/>
                <w:szCs w:val="24"/>
                <w:lang w:eastAsia="ru-RU"/>
              </w:rPr>
              <w:t xml:space="preserve">  полости  рта.  Этапы.  </w:t>
            </w:r>
            <w:proofErr w:type="gramStart"/>
            <w:r>
              <w:rPr>
                <w:rFonts w:ascii="Times New Roman" w:hAnsi="Times New Roman" w:cs="Times New Roman"/>
                <w:sz w:val="24"/>
                <w:szCs w:val="24"/>
                <w:lang w:eastAsia="ru-RU"/>
              </w:rPr>
              <w:t>Современные  аппараты</w:t>
            </w:r>
            <w:proofErr w:type="gramEnd"/>
            <w:r>
              <w:rPr>
                <w:rFonts w:ascii="Times New Roman" w:hAnsi="Times New Roman" w:cs="Times New Roman"/>
                <w:sz w:val="24"/>
                <w:szCs w:val="24"/>
                <w:lang w:eastAsia="ru-RU"/>
              </w:rPr>
              <w:t xml:space="preserve">  для профессиональной гигиены полости рта.</w:t>
            </w:r>
          </w:p>
          <w:p w:rsidR="008C7B99" w:rsidRDefault="008C7B99">
            <w:pPr>
              <w:spacing w:line="240" w:lineRule="auto"/>
              <w:jc w:val="both"/>
              <w:rPr>
                <w:rFonts w:ascii="Times New Roman" w:hAnsi="Times New Roman" w:cs="Times New Roman"/>
                <w:color w:val="000000" w:themeColor="text1"/>
                <w:spacing w:val="-4"/>
                <w:sz w:val="24"/>
                <w:szCs w:val="24"/>
                <w:lang w:eastAsia="ru-RU"/>
              </w:rPr>
            </w:pPr>
          </w:p>
        </w:tc>
        <w:tc>
          <w:tcPr>
            <w:tcW w:w="253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rsidR="008C7B99" w:rsidRDefault="008C7B99">
            <w:pPr>
              <w:widowControl w:val="0"/>
              <w:autoSpaceDE w:val="0"/>
              <w:autoSpaceDN w:val="0"/>
              <w:adjustRightInd w:val="0"/>
              <w:spacing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презентация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B99" w:rsidRDefault="008C7B99">
            <w:pPr>
              <w:spacing w:line="240" w:lineRule="auto"/>
              <w:rPr>
                <w:rFonts w:ascii="Times New Roman" w:hAnsi="Times New Roman" w:cs="Times New Roman"/>
                <w:color w:val="000000" w:themeColor="text1"/>
                <w:sz w:val="24"/>
                <w:szCs w:val="24"/>
                <w:lang w:eastAsia="ru-RU"/>
              </w:rPr>
            </w:pPr>
          </w:p>
        </w:tc>
      </w:tr>
    </w:tbl>
    <w:p w:rsidR="008C7B99" w:rsidRDefault="008C7B99" w:rsidP="008C7B99">
      <w:pPr>
        <w:widowControl w:val="0"/>
        <w:autoSpaceDE w:val="0"/>
        <w:autoSpaceDN w:val="0"/>
        <w:adjustRightInd w:val="0"/>
        <w:ind w:left="720"/>
        <w:jc w:val="center"/>
        <w:rPr>
          <w:rFonts w:ascii="Times New Roman" w:hAnsi="Times New Roman" w:cs="Times New Roman"/>
          <w:b/>
          <w:color w:val="000000" w:themeColor="text1"/>
          <w:sz w:val="24"/>
          <w:szCs w:val="24"/>
        </w:rPr>
      </w:pPr>
    </w:p>
    <w:p w:rsidR="008C7B99" w:rsidRDefault="008C7B99" w:rsidP="008C7B99">
      <w:pPr>
        <w:widowControl w:val="0"/>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Правила оформления СРС</w:t>
      </w:r>
    </w:p>
    <w:p w:rsidR="008C7B99" w:rsidRDefault="008C7B99" w:rsidP="008C7B99">
      <w:pPr>
        <w:rPr>
          <w:rFonts w:ascii="Times New Roman" w:hAnsi="Times New Roman" w:cs="Times New Roman"/>
          <w:b/>
          <w:i/>
          <w:color w:val="000000" w:themeColor="text1"/>
          <w:sz w:val="24"/>
          <w:szCs w:val="24"/>
          <w:lang w:val="kk-KZ"/>
        </w:rPr>
      </w:pPr>
      <w:r>
        <w:rPr>
          <w:rFonts w:ascii="Times New Roman" w:hAnsi="Times New Roman" w:cs="Times New Roman"/>
          <w:b/>
          <w:i/>
          <w:color w:val="000000" w:themeColor="text1"/>
          <w:sz w:val="24"/>
          <w:szCs w:val="24"/>
          <w:lang w:val="kk-KZ"/>
        </w:rPr>
        <w:t>Структура мультимедийной  презентации:</w:t>
      </w:r>
    </w:p>
    <w:p w:rsidR="008C7B99" w:rsidRDefault="008C7B99" w:rsidP="008C7B99">
      <w:pPr>
        <w:pStyle w:val="af8"/>
        <w:rPr>
          <w:b/>
          <w:i/>
          <w:color w:val="000000" w:themeColor="text1"/>
          <w:lang w:val="kk-KZ"/>
        </w:rPr>
      </w:pPr>
    </w:p>
    <w:p w:rsidR="008C7B99" w:rsidRDefault="008C7B99" w:rsidP="008C7B99">
      <w:pPr>
        <w:pStyle w:val="af8"/>
        <w:rPr>
          <w:b/>
          <w:i/>
          <w:color w:val="000000" w:themeColor="text1"/>
        </w:rPr>
      </w:pPr>
      <w:r>
        <w:rPr>
          <w:b/>
          <w:i/>
          <w:color w:val="000000" w:themeColor="text1"/>
          <w:lang w:val="kk-KZ"/>
        </w:rPr>
        <w:t xml:space="preserve">Презентация должна быть представлена в программе </w:t>
      </w:r>
      <w:r>
        <w:rPr>
          <w:b/>
          <w:i/>
          <w:color w:val="000000" w:themeColor="text1"/>
          <w:lang w:val="en-US"/>
        </w:rPr>
        <w:t>PowerPoint</w:t>
      </w:r>
      <w:r>
        <w:rPr>
          <w:b/>
          <w:i/>
          <w:color w:val="000000" w:themeColor="text1"/>
        </w:rPr>
        <w:t xml:space="preserve"> ( не менее 25 слайдов, текстовые слайды не должны содержать более 8-10 строк, шрифт </w:t>
      </w:r>
      <w:r>
        <w:rPr>
          <w:b/>
          <w:i/>
          <w:color w:val="000000" w:themeColor="text1"/>
          <w:lang w:val="en-US"/>
        </w:rPr>
        <w:t>Verdana</w:t>
      </w:r>
      <w:r>
        <w:rPr>
          <w:b/>
          <w:i/>
          <w:color w:val="000000" w:themeColor="text1"/>
        </w:rPr>
        <w:t>)</w:t>
      </w:r>
    </w:p>
    <w:p w:rsidR="008C7B99" w:rsidRDefault="008C7B99" w:rsidP="008C7B99">
      <w:pPr>
        <w:pStyle w:val="af8"/>
        <w:numPr>
          <w:ilvl w:val="0"/>
          <w:numId w:val="14"/>
        </w:numPr>
        <w:rPr>
          <w:color w:val="000000" w:themeColor="text1"/>
          <w:lang w:val="kk-KZ"/>
        </w:rPr>
      </w:pPr>
      <w:r>
        <w:rPr>
          <w:color w:val="000000" w:themeColor="text1"/>
          <w:lang w:val="kk-KZ"/>
        </w:rPr>
        <w:t>Титульный лист (организация,  тема презентации, ФИО исполнителя, курс, группа,  ФИО преподавателя)</w:t>
      </w:r>
    </w:p>
    <w:p w:rsidR="008C7B99" w:rsidRDefault="008C7B99" w:rsidP="008C7B99">
      <w:pPr>
        <w:pStyle w:val="af8"/>
        <w:numPr>
          <w:ilvl w:val="0"/>
          <w:numId w:val="14"/>
        </w:numPr>
        <w:rPr>
          <w:color w:val="000000" w:themeColor="text1"/>
          <w:lang w:val="kk-KZ"/>
        </w:rPr>
      </w:pPr>
      <w:r>
        <w:rPr>
          <w:color w:val="000000" w:themeColor="text1"/>
          <w:lang w:val="kk-KZ"/>
        </w:rPr>
        <w:t>Введение (обобщенная актуальность темы, цели и задачи презентации)</w:t>
      </w:r>
    </w:p>
    <w:p w:rsidR="008C7B99" w:rsidRDefault="008C7B99" w:rsidP="008C7B99">
      <w:pPr>
        <w:pStyle w:val="af8"/>
        <w:numPr>
          <w:ilvl w:val="0"/>
          <w:numId w:val="14"/>
        </w:numPr>
        <w:rPr>
          <w:color w:val="000000" w:themeColor="text1"/>
          <w:lang w:val="kk-KZ"/>
        </w:rPr>
      </w:pPr>
      <w:r>
        <w:rPr>
          <w:color w:val="000000" w:themeColor="text1"/>
          <w:lang w:val="kk-KZ"/>
        </w:rPr>
        <w:t>Основная часть: в данную  часть презентации  включаются все таблицы, схемы, графики, рисунки, отражающие суть  проблемы. Приветствуется включение видеобзоров, видеозаписей, сделанных самостоятельно</w:t>
      </w:r>
    </w:p>
    <w:p w:rsidR="008C7B99" w:rsidRDefault="008C7B99" w:rsidP="008C7B99">
      <w:pPr>
        <w:pStyle w:val="af8"/>
        <w:numPr>
          <w:ilvl w:val="0"/>
          <w:numId w:val="14"/>
        </w:numPr>
        <w:rPr>
          <w:color w:val="000000" w:themeColor="text1"/>
          <w:lang w:val="kk-KZ"/>
        </w:rPr>
      </w:pPr>
      <w:r>
        <w:rPr>
          <w:color w:val="000000" w:themeColor="text1"/>
          <w:lang w:val="kk-KZ"/>
        </w:rPr>
        <w:t>Заключение (суммируются данные презентации и делаются выводы, которые соответствуют цели и задачам презентации)</w:t>
      </w:r>
    </w:p>
    <w:p w:rsidR="008C7B99" w:rsidRDefault="008C7B99" w:rsidP="008C7B99">
      <w:pPr>
        <w:pStyle w:val="af8"/>
        <w:numPr>
          <w:ilvl w:val="0"/>
          <w:numId w:val="14"/>
        </w:numPr>
        <w:rPr>
          <w:color w:val="000000" w:themeColor="text1"/>
          <w:lang w:val="kk-KZ"/>
        </w:rPr>
      </w:pPr>
      <w:r>
        <w:rPr>
          <w:color w:val="000000" w:themeColor="text1"/>
          <w:lang w:val="kk-KZ"/>
        </w:rPr>
        <w:t>Список использованной  литературы с указанием ФИО автора, полного названия источника, год издания, количество страниц (не менее 8-10 источников)</w:t>
      </w:r>
    </w:p>
    <w:p w:rsidR="008C7B99" w:rsidRDefault="008C7B99" w:rsidP="008C7B99">
      <w:pPr>
        <w:pStyle w:val="af8"/>
        <w:rPr>
          <w:color w:val="000000" w:themeColor="text1"/>
          <w:lang w:val="kk-KZ"/>
        </w:rPr>
      </w:pPr>
    </w:p>
    <w:p w:rsidR="008C7B99" w:rsidRDefault="008C7B99" w:rsidP="008C7B99">
      <w:pPr>
        <w:spacing w:after="0" w:line="240" w:lineRule="auto"/>
        <w:contextualSpacing/>
        <w:jc w:val="both"/>
        <w:rPr>
          <w:rFonts w:ascii="Times New Roman" w:hAnsi="Times New Roman" w:cs="Times New Roman"/>
          <w:sz w:val="24"/>
          <w:szCs w:val="24"/>
        </w:rPr>
      </w:pPr>
    </w:p>
    <w:p w:rsidR="008C7B99" w:rsidRDefault="008C7B99" w:rsidP="008B6BCA">
      <w:pPr>
        <w:autoSpaceDE w:val="0"/>
        <w:autoSpaceDN w:val="0"/>
        <w:adjustRightInd w:val="0"/>
        <w:rPr>
          <w:rFonts w:ascii="Times New Roman" w:hAnsi="Times New Roman" w:cs="Times New Roman"/>
          <w:bCs/>
          <w:sz w:val="24"/>
          <w:szCs w:val="24"/>
        </w:rPr>
      </w:pPr>
    </w:p>
    <w:p w:rsidR="008B6BCA" w:rsidRDefault="008B6BCA" w:rsidP="008B6BCA">
      <w:pPr>
        <w:autoSpaceDE w:val="0"/>
        <w:autoSpaceDN w:val="0"/>
        <w:adjustRightInd w:val="0"/>
        <w:rPr>
          <w:rFonts w:ascii="Times New Roman" w:hAnsi="Times New Roman" w:cs="Times New Roman"/>
          <w:b/>
          <w:bCs/>
          <w:sz w:val="24"/>
          <w:szCs w:val="24"/>
        </w:rPr>
      </w:pPr>
    </w:p>
    <w:p w:rsidR="008C7B99" w:rsidRDefault="008C7B99" w:rsidP="008C7B99">
      <w:pPr>
        <w:tabs>
          <w:tab w:val="center" w:pos="1736"/>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Перечень практических навыков и умений, </w:t>
      </w:r>
      <w:proofErr w:type="gramStart"/>
      <w:r>
        <w:rPr>
          <w:rFonts w:ascii="Times New Roman" w:hAnsi="Times New Roman" w:cs="Times New Roman"/>
          <w:b/>
          <w:sz w:val="24"/>
          <w:szCs w:val="24"/>
        </w:rPr>
        <w:t>которыми  должен</w:t>
      </w:r>
      <w:proofErr w:type="gramEnd"/>
      <w:r>
        <w:rPr>
          <w:rFonts w:ascii="Times New Roman" w:hAnsi="Times New Roman" w:cs="Times New Roman"/>
          <w:b/>
          <w:sz w:val="24"/>
          <w:szCs w:val="24"/>
        </w:rPr>
        <w:t xml:space="preserve">  овладеть студент  </w:t>
      </w:r>
    </w:p>
    <w:p w:rsidR="008C7B99" w:rsidRDefault="008C7B99" w:rsidP="008C7B99">
      <w:pPr>
        <w:tabs>
          <w:tab w:val="center" w:pos="1736"/>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за </w:t>
      </w:r>
      <w:proofErr w:type="gramStart"/>
      <w:r>
        <w:rPr>
          <w:rFonts w:ascii="Times New Roman" w:hAnsi="Times New Roman" w:cs="Times New Roman"/>
          <w:b/>
          <w:sz w:val="24"/>
          <w:szCs w:val="24"/>
        </w:rPr>
        <w:t>время  прохождения</w:t>
      </w:r>
      <w:proofErr w:type="gramEnd"/>
      <w:r>
        <w:rPr>
          <w:rFonts w:ascii="Times New Roman" w:hAnsi="Times New Roman" w:cs="Times New Roman"/>
          <w:b/>
          <w:sz w:val="24"/>
          <w:szCs w:val="24"/>
        </w:rPr>
        <w:t xml:space="preserve"> производственной практики</w:t>
      </w:r>
    </w:p>
    <w:p w:rsidR="008C7B99" w:rsidRDefault="008C7B99" w:rsidP="008C7B99">
      <w:pPr>
        <w:tabs>
          <w:tab w:val="center" w:pos="1736"/>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Помощник  врача</w:t>
      </w:r>
      <w:proofErr w:type="gramEnd"/>
      <w:r>
        <w:rPr>
          <w:rFonts w:ascii="Times New Roman" w:hAnsi="Times New Roman" w:cs="Times New Roman"/>
          <w:b/>
          <w:sz w:val="24"/>
          <w:szCs w:val="24"/>
        </w:rPr>
        <w:t>-стоматолога»</w:t>
      </w:r>
    </w:p>
    <w:p w:rsidR="008C7B99" w:rsidRDefault="008C7B99" w:rsidP="008C7B99">
      <w:pPr>
        <w:pStyle w:val="af6"/>
        <w:rPr>
          <w:rFonts w:ascii="Times New Roman" w:hAnsi="Times New Roman"/>
          <w:sz w:val="24"/>
          <w:szCs w:val="24"/>
          <w:lang w:val="ru-RU"/>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417"/>
        <w:gridCol w:w="1134"/>
        <w:gridCol w:w="1701"/>
        <w:gridCol w:w="1984"/>
        <w:gridCol w:w="1276"/>
      </w:tblGrid>
      <w:tr w:rsidR="00AD4EAA" w:rsidTr="00AD4EA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b/>
                <w:sz w:val="24"/>
                <w:szCs w:val="24"/>
              </w:rPr>
            </w:pPr>
            <w:r>
              <w:rPr>
                <w:rFonts w:ascii="Times New Roman" w:hAnsi="Times New Roman"/>
                <w:b/>
                <w:sz w:val="24"/>
                <w:szCs w:val="24"/>
              </w:rPr>
              <w:t>№ п/п</w:t>
            </w:r>
          </w:p>
        </w:tc>
        <w:tc>
          <w:tcPr>
            <w:tcW w:w="4417"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b/>
                <w:sz w:val="24"/>
                <w:szCs w:val="24"/>
              </w:rPr>
            </w:pPr>
            <w:proofErr w:type="spellStart"/>
            <w:r>
              <w:rPr>
                <w:rFonts w:ascii="Times New Roman" w:hAnsi="Times New Roman"/>
                <w:b/>
                <w:sz w:val="24"/>
                <w:szCs w:val="24"/>
              </w:rPr>
              <w:t>Практические</w:t>
            </w:r>
            <w:proofErr w:type="spellEnd"/>
            <w:r>
              <w:rPr>
                <w:rFonts w:ascii="Times New Roman" w:hAnsi="Times New Roman"/>
                <w:b/>
                <w:sz w:val="24"/>
                <w:szCs w:val="24"/>
              </w:rPr>
              <w:t xml:space="preserve"> </w:t>
            </w:r>
            <w:proofErr w:type="spellStart"/>
            <w:r>
              <w:rPr>
                <w:rFonts w:ascii="Times New Roman" w:hAnsi="Times New Roman"/>
                <w:b/>
                <w:sz w:val="24"/>
                <w:szCs w:val="24"/>
              </w:rPr>
              <w:t>навыки</w:t>
            </w:r>
            <w:proofErr w:type="spellEnd"/>
            <w:r>
              <w:rPr>
                <w:rFonts w:ascii="Times New Roman" w:hAnsi="Times New Roman"/>
                <w:b/>
                <w:sz w:val="24"/>
                <w:szCs w:val="24"/>
              </w:rPr>
              <w:t>/</w:t>
            </w:r>
            <w:proofErr w:type="spellStart"/>
            <w:r>
              <w:rPr>
                <w:rFonts w:ascii="Times New Roman" w:hAnsi="Times New Roman"/>
                <w:b/>
                <w:sz w:val="24"/>
                <w:szCs w:val="24"/>
              </w:rPr>
              <w:t>компетенции</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b/>
                <w:sz w:val="24"/>
                <w:szCs w:val="24"/>
                <w:lang w:val="ru-RU"/>
              </w:rPr>
            </w:pPr>
            <w:proofErr w:type="spellStart"/>
            <w:r>
              <w:rPr>
                <w:rFonts w:ascii="Times New Roman" w:hAnsi="Times New Roman"/>
                <w:b/>
                <w:sz w:val="24"/>
                <w:szCs w:val="24"/>
              </w:rPr>
              <w:t>Минимальное</w:t>
            </w:r>
            <w:proofErr w:type="spellEnd"/>
            <w:r>
              <w:rPr>
                <w:rFonts w:ascii="Times New Roman" w:hAnsi="Times New Roman"/>
                <w:b/>
                <w:sz w:val="24"/>
                <w:szCs w:val="24"/>
              </w:rPr>
              <w:t xml:space="preserve"> </w:t>
            </w:r>
            <w:proofErr w:type="spellStart"/>
            <w:r>
              <w:rPr>
                <w:rFonts w:ascii="Times New Roman" w:hAnsi="Times New Roman"/>
                <w:b/>
                <w:sz w:val="24"/>
                <w:szCs w:val="24"/>
              </w:rPr>
              <w:t>количество</w:t>
            </w:r>
            <w:proofErr w:type="spellEnd"/>
            <w:r>
              <w:rPr>
                <w:rFonts w:ascii="Times New Roman" w:hAnsi="Times New Roman"/>
                <w:b/>
                <w:sz w:val="24"/>
                <w:szCs w:val="24"/>
              </w:rPr>
              <w:t xml:space="preserve"> </w:t>
            </w:r>
          </w:p>
          <w:p w:rsidR="00AD4EAA" w:rsidRDefault="00AD4EAA">
            <w:pPr>
              <w:pStyle w:val="af6"/>
              <w:spacing w:line="256" w:lineRule="auto"/>
              <w:rPr>
                <w:rFonts w:ascii="Times New Roman" w:hAnsi="Times New Roman"/>
                <w:b/>
                <w:sz w:val="24"/>
                <w:szCs w:val="24"/>
              </w:rPr>
            </w:pPr>
            <w:proofErr w:type="spellStart"/>
            <w:r>
              <w:rPr>
                <w:rFonts w:ascii="Times New Roman" w:hAnsi="Times New Roman"/>
                <w:b/>
                <w:sz w:val="24"/>
                <w:szCs w:val="24"/>
              </w:rPr>
              <w:t>П</w:t>
            </w:r>
            <w:r w:rsidR="008C7B99">
              <w:rPr>
                <w:rFonts w:ascii="Times New Roman" w:hAnsi="Times New Roman"/>
                <w:b/>
                <w:sz w:val="24"/>
                <w:szCs w:val="24"/>
              </w:rPr>
              <w:t>роце</w:t>
            </w:r>
            <w:proofErr w:type="spellEnd"/>
          </w:p>
          <w:p w:rsidR="008C7B99" w:rsidRDefault="008C7B99">
            <w:pPr>
              <w:pStyle w:val="af6"/>
              <w:spacing w:line="256" w:lineRule="auto"/>
              <w:rPr>
                <w:rFonts w:ascii="Times New Roman" w:hAnsi="Times New Roman"/>
                <w:b/>
                <w:sz w:val="24"/>
                <w:szCs w:val="24"/>
              </w:rPr>
            </w:pPr>
            <w:proofErr w:type="spellStart"/>
            <w:r>
              <w:rPr>
                <w:rFonts w:ascii="Times New Roman" w:hAnsi="Times New Roman"/>
                <w:b/>
                <w:sz w:val="24"/>
                <w:szCs w:val="24"/>
              </w:rPr>
              <w:t>дур</w:t>
            </w:r>
            <w:proofErr w:type="spellEnd"/>
            <w:r>
              <w:rPr>
                <w:rFonts w:ascii="Times New Roman" w:hAnsi="Times New Roman"/>
                <w:b/>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b/>
                <w:sz w:val="24"/>
                <w:szCs w:val="24"/>
              </w:rPr>
            </w:pPr>
            <w:proofErr w:type="spellStart"/>
            <w:r>
              <w:rPr>
                <w:rFonts w:ascii="Times New Roman" w:hAnsi="Times New Roman"/>
                <w:b/>
                <w:sz w:val="24"/>
                <w:szCs w:val="24"/>
              </w:rPr>
              <w:t>Фактическое</w:t>
            </w:r>
            <w:proofErr w:type="spellEnd"/>
            <w:r>
              <w:rPr>
                <w:rFonts w:ascii="Times New Roman" w:hAnsi="Times New Roman"/>
                <w:b/>
                <w:sz w:val="24"/>
                <w:szCs w:val="24"/>
              </w:rPr>
              <w:t xml:space="preserve"> </w:t>
            </w:r>
            <w:proofErr w:type="spellStart"/>
            <w:r>
              <w:rPr>
                <w:rFonts w:ascii="Times New Roman" w:hAnsi="Times New Roman"/>
                <w:b/>
                <w:sz w:val="24"/>
                <w:szCs w:val="24"/>
              </w:rPr>
              <w:t>количество</w:t>
            </w:r>
            <w:proofErr w:type="spellEnd"/>
            <w:r>
              <w:rPr>
                <w:rFonts w:ascii="Times New Roman" w:hAnsi="Times New Roman"/>
                <w:b/>
                <w:sz w:val="24"/>
                <w:szCs w:val="24"/>
              </w:rPr>
              <w:t xml:space="preserve"> </w:t>
            </w:r>
            <w:proofErr w:type="spellStart"/>
            <w:r>
              <w:rPr>
                <w:rFonts w:ascii="Times New Roman" w:hAnsi="Times New Roman"/>
                <w:b/>
                <w:sz w:val="24"/>
                <w:szCs w:val="24"/>
              </w:rPr>
              <w:t>выполненных</w:t>
            </w:r>
            <w:proofErr w:type="spellEnd"/>
            <w:r>
              <w:rPr>
                <w:rFonts w:ascii="Times New Roman" w:hAnsi="Times New Roman"/>
                <w:b/>
                <w:sz w:val="24"/>
                <w:szCs w:val="24"/>
              </w:rPr>
              <w:t xml:space="preserve"> </w:t>
            </w:r>
            <w:proofErr w:type="spellStart"/>
            <w:r>
              <w:rPr>
                <w:rFonts w:ascii="Times New Roman" w:hAnsi="Times New Roman"/>
                <w:b/>
                <w:sz w:val="24"/>
                <w:szCs w:val="24"/>
              </w:rPr>
              <w:t>процедур</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b/>
                <w:sz w:val="24"/>
                <w:szCs w:val="24"/>
              </w:rPr>
            </w:pPr>
            <w:proofErr w:type="spellStart"/>
            <w:r>
              <w:rPr>
                <w:rFonts w:ascii="Times New Roman" w:hAnsi="Times New Roman"/>
                <w:b/>
                <w:sz w:val="24"/>
                <w:szCs w:val="24"/>
              </w:rPr>
              <w:t>Подпись</w:t>
            </w:r>
            <w:proofErr w:type="spellEnd"/>
            <w:r>
              <w:rPr>
                <w:rFonts w:ascii="Times New Roman" w:hAnsi="Times New Roman"/>
                <w:b/>
                <w:sz w:val="24"/>
                <w:szCs w:val="24"/>
              </w:rPr>
              <w:t xml:space="preserve"> </w:t>
            </w:r>
            <w:proofErr w:type="spellStart"/>
            <w:r>
              <w:rPr>
                <w:rFonts w:ascii="Times New Roman" w:hAnsi="Times New Roman"/>
                <w:b/>
                <w:sz w:val="24"/>
                <w:szCs w:val="24"/>
              </w:rPr>
              <w:t>руководителя</w:t>
            </w:r>
            <w:proofErr w:type="spellEnd"/>
            <w:r>
              <w:rPr>
                <w:rFonts w:ascii="Times New Roman" w:hAnsi="Times New Roman"/>
                <w:b/>
                <w:sz w:val="24"/>
                <w:szCs w:val="24"/>
              </w:rPr>
              <w:t xml:space="preserve"> </w:t>
            </w:r>
            <w:proofErr w:type="spellStart"/>
            <w:r>
              <w:rPr>
                <w:rFonts w:ascii="Times New Roman" w:hAnsi="Times New Roman"/>
                <w:b/>
                <w:sz w:val="24"/>
                <w:szCs w:val="24"/>
              </w:rPr>
              <w:t>практики</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b/>
                <w:sz w:val="24"/>
                <w:szCs w:val="24"/>
              </w:rPr>
            </w:pPr>
            <w:proofErr w:type="spellStart"/>
            <w:r>
              <w:rPr>
                <w:rFonts w:ascii="Times New Roman" w:hAnsi="Times New Roman"/>
                <w:b/>
                <w:sz w:val="24"/>
                <w:szCs w:val="24"/>
              </w:rPr>
              <w:t>Дата</w:t>
            </w:r>
            <w:proofErr w:type="spellEnd"/>
            <w:r>
              <w:rPr>
                <w:rFonts w:ascii="Times New Roman" w:hAnsi="Times New Roman"/>
                <w:b/>
                <w:sz w:val="24"/>
                <w:szCs w:val="24"/>
              </w:rPr>
              <w:t xml:space="preserve"> </w:t>
            </w:r>
            <w:proofErr w:type="spellStart"/>
            <w:r>
              <w:rPr>
                <w:rFonts w:ascii="Times New Roman" w:hAnsi="Times New Roman"/>
                <w:b/>
                <w:sz w:val="24"/>
                <w:szCs w:val="24"/>
              </w:rPr>
              <w:t>контроля</w:t>
            </w:r>
            <w:proofErr w:type="spellEnd"/>
            <w:r>
              <w:rPr>
                <w:rFonts w:ascii="Times New Roman" w:hAnsi="Times New Roman"/>
                <w:b/>
                <w:sz w:val="24"/>
                <w:szCs w:val="24"/>
              </w:rPr>
              <w:t xml:space="preserve"> </w:t>
            </w:r>
            <w:proofErr w:type="spellStart"/>
            <w:r>
              <w:rPr>
                <w:rFonts w:ascii="Times New Roman" w:hAnsi="Times New Roman"/>
                <w:b/>
                <w:sz w:val="24"/>
                <w:szCs w:val="24"/>
              </w:rPr>
              <w:t>руководителем</w:t>
            </w:r>
            <w:proofErr w:type="spellEnd"/>
            <w:r>
              <w:rPr>
                <w:rFonts w:ascii="Times New Roman" w:hAnsi="Times New Roman"/>
                <w:b/>
                <w:sz w:val="24"/>
                <w:szCs w:val="24"/>
              </w:rPr>
              <w:t xml:space="preserve"> </w:t>
            </w:r>
            <w:proofErr w:type="spellStart"/>
            <w:r>
              <w:rPr>
                <w:rFonts w:ascii="Times New Roman" w:hAnsi="Times New Roman"/>
                <w:b/>
                <w:sz w:val="24"/>
                <w:szCs w:val="24"/>
              </w:rPr>
              <w:t>практики</w:t>
            </w:r>
            <w:proofErr w:type="spellEnd"/>
          </w:p>
        </w:tc>
      </w:tr>
      <w:tr w:rsidR="00AD4EAA" w:rsidTr="00AD4EAA">
        <w:trPr>
          <w:trHeight w:val="503"/>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Оформление медицинской документации.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5</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t>Проведение стоматологического обследования, осмотр полости рта пациента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5</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t xml:space="preserve">Определение ЭОД, витальное окрашивание зубов, определение состояния твердых тканей зубов с помощью индексов КПУ, КПУ плюс </w:t>
            </w:r>
            <w:proofErr w:type="spellStart"/>
            <w:r>
              <w:t>кп</w:t>
            </w:r>
            <w:proofErr w:type="spellEnd"/>
            <w:r>
              <w:t xml:space="preserve">, </w:t>
            </w:r>
            <w:proofErr w:type="spellStart"/>
            <w:r>
              <w:t>кп</w:t>
            </w:r>
            <w:proofErr w:type="spellEnd"/>
            <w:r>
              <w:t xml:space="preserve"> зубов и поверхностей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Работа со стоматологическим оборудованием (стоматологическая установка, инструменты, наконечники, режущие и абразивные инструменты) с соблюдением эргономических принципов, техники безопасности, санитарно-эпидемиологического режима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7</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Проведение медикаментозной обработки полости рта, кариозной полости, корневых каналов различными лекарственными препаратами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526"/>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 xml:space="preserve">Удаление зубных отложений, используя ручные и ультразвуковой </w:t>
            </w:r>
            <w:proofErr w:type="gramStart"/>
            <w:r>
              <w:rPr>
                <w:bCs/>
                <w:color w:val="000000"/>
              </w:rPr>
              <w:t xml:space="preserve">инструменты,   </w:t>
            </w:r>
            <w:proofErr w:type="gramEnd"/>
            <w:r>
              <w:rPr>
                <w:bCs/>
                <w:color w:val="000000"/>
              </w:rPr>
              <w:t xml:space="preserve"> антисептическая обработка полости рта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3</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526"/>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rPr>
                <w:bCs/>
                <w:color w:val="000000"/>
              </w:rPr>
            </w:pPr>
            <w:r>
              <w:rPr>
                <w:bCs/>
                <w:color w:val="000000"/>
              </w:rPr>
              <w:t>Полировка поверхности зубов (количество зубов)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20</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rPr>
                <w:bCs/>
                <w:color w:val="000000"/>
              </w:rPr>
            </w:pPr>
            <w:r>
              <w:rPr>
                <w:bCs/>
                <w:color w:val="000000"/>
              </w:rPr>
              <w:t>Изоляция зуба от ротовой жидкости, наложение коффердама</w:t>
            </w:r>
          </w:p>
          <w:p w:rsidR="008C7B99" w:rsidRDefault="008C7B99">
            <w:pPr>
              <w:pStyle w:val="af8"/>
              <w:shd w:val="clear" w:color="auto" w:fill="FFFFFF"/>
              <w:autoSpaceDE w:val="0"/>
              <w:autoSpaceDN w:val="0"/>
              <w:adjustRightInd w:val="0"/>
              <w:spacing w:line="256" w:lineRule="auto"/>
              <w:ind w:left="0"/>
              <w:jc w:val="both"/>
            </w:pPr>
            <w:r>
              <w:rPr>
                <w:bCs/>
                <w:color w:val="000000"/>
              </w:rPr>
              <w:t>Наложение ватных валиков</w:t>
            </w:r>
          </w:p>
        </w:tc>
        <w:tc>
          <w:tcPr>
            <w:tcW w:w="1134" w:type="dxa"/>
            <w:tcBorders>
              <w:top w:val="single" w:sz="4" w:space="0" w:color="auto"/>
              <w:left w:val="single" w:sz="4" w:space="0" w:color="auto"/>
              <w:bottom w:val="single" w:sz="4" w:space="0" w:color="auto"/>
              <w:right w:val="single" w:sz="4" w:space="0" w:color="auto"/>
            </w:tcBorders>
            <w:vAlign w:val="center"/>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w:t>
            </w:r>
          </w:p>
          <w:p w:rsidR="008C7B99" w:rsidRDefault="008C7B99">
            <w:pPr>
              <w:pStyle w:val="af6"/>
              <w:spacing w:line="256" w:lineRule="auto"/>
              <w:jc w:val="center"/>
              <w:rPr>
                <w:rFonts w:ascii="Times New Roman" w:hAnsi="Times New Roman"/>
                <w:sz w:val="24"/>
                <w:szCs w:val="24"/>
              </w:rPr>
            </w:pPr>
          </w:p>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Выбор пломбировочного материала, инструментов по показаниям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 xml:space="preserve">Участие в </w:t>
            </w:r>
            <w:proofErr w:type="gramStart"/>
            <w:r>
              <w:rPr>
                <w:bCs/>
                <w:color w:val="000000"/>
              </w:rPr>
              <w:t xml:space="preserve">диагностике  </w:t>
            </w:r>
            <w:proofErr w:type="spellStart"/>
            <w:r>
              <w:rPr>
                <w:bCs/>
                <w:color w:val="000000"/>
              </w:rPr>
              <w:t>некариозных</w:t>
            </w:r>
            <w:proofErr w:type="spellEnd"/>
            <w:proofErr w:type="gramEnd"/>
            <w:r>
              <w:rPr>
                <w:bCs/>
                <w:color w:val="000000"/>
              </w:rPr>
              <w:t xml:space="preserve"> поражений, кариеса и его осложнений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3</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t>Определение гигиенического индекса (Грин-</w:t>
            </w:r>
            <w:proofErr w:type="spellStart"/>
            <w:r>
              <w:t>Вермиллиона</w:t>
            </w:r>
            <w:proofErr w:type="spellEnd"/>
            <w: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5</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rPr>
                <w:bCs/>
                <w:color w:val="000000"/>
              </w:rPr>
            </w:pPr>
            <w:r>
              <w:rPr>
                <w:bCs/>
                <w:color w:val="000000"/>
              </w:rPr>
              <w:t>Участие в диагностике заболеваний слизистой оболочки рта и губ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476"/>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t>Препарирование зубов при кариесе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Приготовление и замешивание лечебной и изолирующей прокладки, временной пломбы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Приготовление и замешивание постоянной пломбы из различных материалов, проведение отделки пломбы;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rPr>
                <w:bCs/>
                <w:color w:val="000000"/>
              </w:rPr>
            </w:pPr>
            <w:r>
              <w:rPr>
                <w:bCs/>
                <w:color w:val="000000"/>
              </w:rPr>
              <w:t xml:space="preserve">Приготовление растворов для </w:t>
            </w:r>
            <w:proofErr w:type="gramStart"/>
            <w:r>
              <w:rPr>
                <w:bCs/>
                <w:color w:val="000000"/>
              </w:rPr>
              <w:t>антисептической  обработки</w:t>
            </w:r>
            <w:proofErr w:type="gramEnd"/>
            <w:r>
              <w:rPr>
                <w:bCs/>
                <w:color w:val="000000"/>
              </w:rPr>
              <w:t xml:space="preserve"> </w:t>
            </w:r>
            <w:proofErr w:type="spellStart"/>
            <w:r>
              <w:rPr>
                <w:bCs/>
                <w:color w:val="000000"/>
              </w:rPr>
              <w:t>пародонтальных</w:t>
            </w:r>
            <w:proofErr w:type="spellEnd"/>
            <w:r>
              <w:rPr>
                <w:bCs/>
                <w:color w:val="000000"/>
              </w:rPr>
              <w:t xml:space="preserve"> карманов,  СОР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595"/>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rPr>
                <w:bCs/>
                <w:color w:val="000000"/>
              </w:rPr>
            </w:pPr>
            <w:r>
              <w:rPr>
                <w:bCs/>
                <w:color w:val="000000"/>
              </w:rPr>
              <w:t xml:space="preserve">Оформление направлений на </w:t>
            </w:r>
            <w:proofErr w:type="gramStart"/>
            <w:r>
              <w:rPr>
                <w:bCs/>
                <w:color w:val="000000"/>
              </w:rPr>
              <w:t>рентгенограмму,  ОАК</w:t>
            </w:r>
            <w:proofErr w:type="gramEnd"/>
            <w:r>
              <w:rPr>
                <w:bCs/>
                <w:color w:val="00000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2</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561"/>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rPr>
                <w:bCs/>
                <w:color w:val="000000"/>
              </w:rPr>
            </w:pPr>
            <w:r>
              <w:rPr>
                <w:bCs/>
                <w:color w:val="000000"/>
              </w:rPr>
              <w:t xml:space="preserve">Оформление </w:t>
            </w:r>
            <w:proofErr w:type="gramStart"/>
            <w:r>
              <w:rPr>
                <w:bCs/>
                <w:color w:val="000000"/>
              </w:rPr>
              <w:t>направления  на</w:t>
            </w:r>
            <w:proofErr w:type="gramEnd"/>
            <w:r>
              <w:rPr>
                <w:bCs/>
                <w:color w:val="000000"/>
              </w:rPr>
              <w:t xml:space="preserve"> консультацию врачей-интернистов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561"/>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rPr>
                <w:bCs/>
                <w:color w:val="000000"/>
              </w:rPr>
            </w:pPr>
            <w:r>
              <w:t>Проведение индивидуальной беседы с детьми и их родителями по профилактике стоматологических заболеваний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1</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lang w:val="ru-RU"/>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lang w:val="ru-RU"/>
              </w:rPr>
            </w:pPr>
          </w:p>
        </w:tc>
      </w:tr>
    </w:tbl>
    <w:p w:rsidR="008C7B99" w:rsidRDefault="008C7B99" w:rsidP="008C7B99">
      <w:pPr>
        <w:pStyle w:val="af8"/>
        <w:jc w:val="center"/>
        <w:rPr>
          <w:b/>
        </w:rPr>
      </w:pPr>
    </w:p>
    <w:p w:rsidR="008C7B99" w:rsidRDefault="008C7B99" w:rsidP="008C7B99">
      <w:pPr>
        <w:pStyle w:val="af8"/>
        <w:jc w:val="center"/>
        <w:rPr>
          <w:b/>
        </w:rPr>
      </w:pPr>
    </w:p>
    <w:p w:rsidR="008C7B99" w:rsidRDefault="008C7B99" w:rsidP="008C7B99">
      <w:pPr>
        <w:pStyle w:val="af8"/>
        <w:jc w:val="center"/>
        <w:rPr>
          <w:b/>
        </w:rPr>
      </w:pPr>
    </w:p>
    <w:p w:rsidR="008C7B99" w:rsidRDefault="008C7B99" w:rsidP="008C7B99">
      <w:pPr>
        <w:pStyle w:val="af8"/>
        <w:jc w:val="center"/>
        <w:rPr>
          <w:b/>
        </w:rPr>
      </w:pPr>
    </w:p>
    <w:p w:rsidR="008C7B99" w:rsidRDefault="008C7B99" w:rsidP="008C7B99">
      <w:pPr>
        <w:pStyle w:val="af8"/>
        <w:jc w:val="center"/>
        <w:rPr>
          <w:b/>
        </w:rPr>
      </w:pPr>
    </w:p>
    <w:p w:rsidR="00B334AA" w:rsidRDefault="00B334AA" w:rsidP="008C7B99">
      <w:pPr>
        <w:pStyle w:val="af8"/>
        <w:jc w:val="center"/>
        <w:rPr>
          <w:b/>
        </w:rPr>
      </w:pPr>
    </w:p>
    <w:p w:rsidR="00B334AA" w:rsidRDefault="00B334AA" w:rsidP="008C7B99">
      <w:pPr>
        <w:pStyle w:val="af8"/>
        <w:jc w:val="center"/>
        <w:rPr>
          <w:b/>
        </w:rPr>
      </w:pPr>
    </w:p>
    <w:p w:rsidR="00B334AA" w:rsidRDefault="00B334AA" w:rsidP="008C7B99">
      <w:pPr>
        <w:pStyle w:val="af8"/>
        <w:jc w:val="center"/>
        <w:rPr>
          <w:b/>
        </w:rPr>
      </w:pPr>
    </w:p>
    <w:p w:rsidR="00B334AA" w:rsidRDefault="00B334AA" w:rsidP="008C7B99">
      <w:pPr>
        <w:pStyle w:val="af8"/>
        <w:jc w:val="center"/>
        <w:rPr>
          <w:b/>
        </w:rPr>
      </w:pPr>
    </w:p>
    <w:p w:rsidR="00B334AA" w:rsidRDefault="00B334AA" w:rsidP="008C7B99">
      <w:pPr>
        <w:pStyle w:val="af8"/>
        <w:jc w:val="center"/>
        <w:rPr>
          <w:b/>
        </w:rPr>
      </w:pPr>
    </w:p>
    <w:p w:rsidR="008C7B99" w:rsidRDefault="008C7B99" w:rsidP="008C7B99">
      <w:pPr>
        <w:pStyle w:val="af8"/>
        <w:jc w:val="center"/>
        <w:rPr>
          <w:b/>
        </w:rPr>
      </w:pPr>
    </w:p>
    <w:p w:rsidR="008C7B99" w:rsidRDefault="008C7B99" w:rsidP="008C7B99">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КАЗАХСКИЙ НАЦИОНАЛЬНЫЙ УНИВЕРСИТЕТ ИМ. АЛЬ-ФАРАБИ</w:t>
      </w:r>
    </w:p>
    <w:p w:rsidR="008C7B99" w:rsidRDefault="008C7B99" w:rsidP="008C7B99">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Факультет медицины и здравоохранения</w:t>
      </w:r>
    </w:p>
    <w:p w:rsidR="008C7B99" w:rsidRDefault="008C7B99" w:rsidP="008C7B99">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Кафедра стоматологии</w:t>
      </w:r>
    </w:p>
    <w:p w:rsidR="008C7B99" w:rsidRDefault="008C7B99" w:rsidP="008C7B99">
      <w:pPr>
        <w:spacing w:after="0" w:line="240" w:lineRule="auto"/>
        <w:contextualSpacing/>
        <w:jc w:val="center"/>
        <w:rPr>
          <w:rFonts w:ascii="Times New Roman" w:eastAsia="Times New Roman" w:hAnsi="Times New Roman" w:cs="Times New Roman"/>
          <w:b/>
          <w:sz w:val="24"/>
          <w:szCs w:val="24"/>
        </w:rPr>
      </w:pPr>
    </w:p>
    <w:p w:rsidR="008C7B99" w:rsidRDefault="008C7B99" w:rsidP="008C7B99">
      <w:pPr>
        <w:spacing w:after="0" w:line="240" w:lineRule="auto"/>
        <w:contextualSpacing/>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  Н</w:t>
      </w:r>
      <w:proofErr w:type="gramEnd"/>
      <w:r>
        <w:rPr>
          <w:rFonts w:ascii="Times New Roman" w:eastAsia="Times New Roman" w:hAnsi="Times New Roman" w:cs="Times New Roman"/>
          <w:b/>
          <w:sz w:val="24"/>
          <w:szCs w:val="24"/>
        </w:rPr>
        <w:t xml:space="preserve">  Е  В  Н  И  К</w:t>
      </w:r>
    </w:p>
    <w:p w:rsidR="008C7B99" w:rsidRDefault="008C7B99" w:rsidP="008C7B99">
      <w:pPr>
        <w:spacing w:after="0" w:line="240" w:lineRule="auto"/>
        <w:contextualSpacing/>
        <w:jc w:val="center"/>
        <w:rPr>
          <w:rFonts w:ascii="Times New Roman" w:eastAsia="Times New Roman" w:hAnsi="Times New Roman" w:cs="Times New Roman"/>
          <w:b/>
          <w:sz w:val="24"/>
          <w:szCs w:val="24"/>
        </w:rPr>
      </w:pPr>
    </w:p>
    <w:p w:rsidR="008C7B99" w:rsidRDefault="008C7B99" w:rsidP="008C7B99">
      <w:pPr>
        <w:spacing w:after="0" w:line="240" w:lineRule="auto"/>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Производственн</w:t>
      </w:r>
      <w:proofErr w:type="spellEnd"/>
      <w:r>
        <w:rPr>
          <w:rFonts w:ascii="Times New Roman" w:eastAsia="Times New Roman" w:hAnsi="Times New Roman" w:cs="Times New Roman"/>
          <w:sz w:val="24"/>
          <w:szCs w:val="24"/>
          <w:lang w:val="kk-KZ"/>
        </w:rPr>
        <w:t>ой</w:t>
      </w:r>
      <w:r>
        <w:rPr>
          <w:rFonts w:ascii="Times New Roman" w:eastAsia="Times New Roman" w:hAnsi="Times New Roman" w:cs="Times New Roman"/>
          <w:sz w:val="24"/>
          <w:szCs w:val="24"/>
        </w:rPr>
        <w:t xml:space="preserve"> практик</w:t>
      </w:r>
      <w:r>
        <w:rPr>
          <w:rFonts w:ascii="Times New Roman" w:eastAsia="Times New Roman" w:hAnsi="Times New Roman" w:cs="Times New Roman"/>
          <w:sz w:val="24"/>
          <w:szCs w:val="24"/>
          <w:lang w:val="kk-KZ"/>
        </w:rPr>
        <w:t>и</w:t>
      </w:r>
      <w:r>
        <w:rPr>
          <w:rFonts w:ascii="Times New Roman" w:eastAsia="Times New Roman" w:hAnsi="Times New Roman" w:cs="Times New Roman"/>
          <w:sz w:val="24"/>
          <w:szCs w:val="24"/>
        </w:rPr>
        <w:t xml:space="preserve"> по «Интегрированной профессиональной практике по специальности «Помощник врача стоматолога»</w:t>
      </w:r>
    </w:p>
    <w:p w:rsidR="008C7B99" w:rsidRDefault="008C7B99" w:rsidP="008C7B99">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 И. О. _______________________________</w:t>
      </w:r>
    </w:p>
    <w:p w:rsidR="008C7B99" w:rsidRDefault="008C7B99" w:rsidP="008C7B99">
      <w:pPr>
        <w:spacing w:after="0" w:line="240" w:lineRule="auto"/>
        <w:contextualSpacing/>
        <w:jc w:val="center"/>
        <w:rPr>
          <w:rFonts w:ascii="Times New Roman" w:eastAsia="Times New Roman" w:hAnsi="Times New Roman" w:cs="Times New Roman"/>
          <w:b/>
          <w:sz w:val="24"/>
          <w:szCs w:val="24"/>
        </w:rPr>
      </w:pPr>
    </w:p>
    <w:p w:rsidR="008C7B99" w:rsidRDefault="008C7B99" w:rsidP="008C7B9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Время прохождения практики: с _________________ 20__ г. по _________________ 20__ г.</w:t>
      </w:r>
    </w:p>
    <w:p w:rsidR="008C7B99" w:rsidRDefault="008C7B99" w:rsidP="008C7B9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8C7B99" w:rsidRDefault="008C7B99" w:rsidP="008C7B9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практики: __________________________________________________________________</w:t>
      </w:r>
    </w:p>
    <w:p w:rsidR="008C7B99" w:rsidRDefault="008C7B99" w:rsidP="008C7B9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 руководитель: _____________________________________________________________</w:t>
      </w:r>
    </w:p>
    <w:p w:rsidR="008C7B99" w:rsidRDefault="008C7B99" w:rsidP="008C7B9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Руководитель от </w:t>
      </w:r>
      <w:proofErr w:type="gramStart"/>
      <w:r>
        <w:rPr>
          <w:rFonts w:ascii="Times New Roman" w:eastAsia="Times New Roman" w:hAnsi="Times New Roman" w:cs="Times New Roman"/>
          <w:sz w:val="24"/>
          <w:szCs w:val="24"/>
        </w:rPr>
        <w:t>кафедры:  _</w:t>
      </w:r>
      <w:proofErr w:type="gramEnd"/>
      <w:r>
        <w:rPr>
          <w:rFonts w:ascii="Times New Roman" w:eastAsia="Times New Roman" w:hAnsi="Times New Roman" w:cs="Times New Roman"/>
          <w:sz w:val="24"/>
          <w:szCs w:val="24"/>
        </w:rPr>
        <w:t>________________________________________________________</w:t>
      </w:r>
    </w:p>
    <w:p w:rsidR="008C7B99" w:rsidRDefault="008C7B99" w:rsidP="008C7B99">
      <w:pPr>
        <w:tabs>
          <w:tab w:val="left" w:pos="142"/>
        </w:tabs>
        <w:ind w:left="-709"/>
        <w:jc w:val="center"/>
        <w:rPr>
          <w:b/>
        </w:rPr>
      </w:pPr>
    </w:p>
    <w:tbl>
      <w:tblPr>
        <w:tblW w:w="0" w:type="auto"/>
        <w:tblInd w:w="-5" w:type="dxa"/>
        <w:tblLook w:val="04A0" w:firstRow="1" w:lastRow="0" w:firstColumn="1" w:lastColumn="0" w:noHBand="0" w:noVBand="1"/>
      </w:tblPr>
      <w:tblGrid>
        <w:gridCol w:w="710"/>
        <w:gridCol w:w="1701"/>
        <w:gridCol w:w="1982"/>
        <w:gridCol w:w="1845"/>
        <w:gridCol w:w="1271"/>
        <w:gridCol w:w="1615"/>
      </w:tblGrid>
      <w:tr w:rsidR="008C7B99" w:rsidTr="008C7B99">
        <w:tc>
          <w:tcPr>
            <w:tcW w:w="710"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1701"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sz w:val="24"/>
                <w:szCs w:val="24"/>
              </w:rPr>
            </w:pPr>
            <w:r>
              <w:rPr>
                <w:rFonts w:ascii="Times New Roman" w:hAnsi="Times New Roman" w:cs="Times New Roman"/>
                <w:sz w:val="24"/>
                <w:szCs w:val="24"/>
              </w:rPr>
              <w:t>Ф.И.О. пациента</w:t>
            </w:r>
          </w:p>
        </w:tc>
        <w:tc>
          <w:tcPr>
            <w:tcW w:w="198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Жалобы. Анамнез болезни. Анамнез жизни</w:t>
            </w:r>
          </w:p>
        </w:tc>
        <w:tc>
          <w:tcPr>
            <w:tcW w:w="1845"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142"/>
              </w:tabs>
              <w:spacing w:line="240" w:lineRule="auto"/>
              <w:rPr>
                <w:rFonts w:ascii="Times New Roman" w:hAnsi="Times New Roman" w:cs="Times New Roman"/>
                <w:sz w:val="24"/>
                <w:szCs w:val="24"/>
              </w:rPr>
            </w:pPr>
            <w:r>
              <w:rPr>
                <w:rFonts w:ascii="Times New Roman" w:hAnsi="Times New Roman" w:cs="Times New Roman"/>
                <w:sz w:val="24"/>
                <w:szCs w:val="24"/>
              </w:rPr>
              <w:t xml:space="preserve">Объективные </w:t>
            </w:r>
          </w:p>
          <w:p w:rsidR="008C7B99" w:rsidRDefault="008C7B99">
            <w:pPr>
              <w:spacing w:line="240" w:lineRule="auto"/>
              <w:rPr>
                <w:rFonts w:ascii="Times New Roman" w:hAnsi="Times New Roman" w:cs="Times New Roman"/>
                <w:sz w:val="24"/>
                <w:szCs w:val="24"/>
              </w:rPr>
            </w:pPr>
            <w:r>
              <w:rPr>
                <w:rFonts w:ascii="Times New Roman" w:hAnsi="Times New Roman" w:cs="Times New Roman"/>
                <w:sz w:val="24"/>
                <w:szCs w:val="24"/>
              </w:rPr>
              <w:t>данные (внешний осмотр, прикус, зубная формула,</w:t>
            </w:r>
            <w:r>
              <w:rPr>
                <w:sz w:val="24"/>
                <w:szCs w:val="24"/>
              </w:rPr>
              <w:t xml:space="preserve"> </w:t>
            </w:r>
            <w:r>
              <w:rPr>
                <w:rFonts w:ascii="Times New Roman" w:hAnsi="Times New Roman" w:cs="Times New Roman"/>
                <w:sz w:val="24"/>
                <w:szCs w:val="24"/>
              </w:rPr>
              <w:t>состояние слизистой оболочки полости рта, дёсен, альвеолярных отростков и нёба,</w:t>
            </w:r>
            <w:r>
              <w:rPr>
                <w:sz w:val="24"/>
                <w:szCs w:val="24"/>
              </w:rPr>
              <w:t xml:space="preserve"> </w:t>
            </w:r>
            <w:r>
              <w:rPr>
                <w:rFonts w:ascii="Times New Roman" w:hAnsi="Times New Roman" w:cs="Times New Roman"/>
                <w:sz w:val="24"/>
                <w:szCs w:val="24"/>
              </w:rPr>
              <w:t>данные рентгеновского и лабораторных исследований</w:t>
            </w:r>
          </w:p>
        </w:tc>
        <w:tc>
          <w:tcPr>
            <w:tcW w:w="1271"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sz w:val="24"/>
                <w:szCs w:val="24"/>
              </w:rPr>
            </w:pPr>
            <w:r>
              <w:rPr>
                <w:rFonts w:ascii="Times New Roman" w:hAnsi="Times New Roman" w:cs="Times New Roman"/>
                <w:sz w:val="24"/>
                <w:szCs w:val="24"/>
              </w:rPr>
              <w:t>Диагноз</w:t>
            </w:r>
          </w:p>
        </w:tc>
        <w:tc>
          <w:tcPr>
            <w:tcW w:w="1615"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Выполненная работа</w:t>
            </w:r>
          </w:p>
        </w:tc>
      </w:tr>
      <w:tr w:rsidR="008C7B99" w:rsidTr="008C7B99">
        <w:tc>
          <w:tcPr>
            <w:tcW w:w="710" w:type="dxa"/>
            <w:tcBorders>
              <w:top w:val="single" w:sz="4" w:space="0" w:color="auto"/>
              <w:left w:val="single" w:sz="4" w:space="0" w:color="auto"/>
              <w:bottom w:val="single" w:sz="4" w:space="0" w:color="auto"/>
              <w:right w:val="single" w:sz="4" w:space="0" w:color="auto"/>
            </w:tcBorders>
          </w:tcPr>
          <w:p w:rsidR="008C7B99" w:rsidRDefault="008C7B99">
            <w:pPr>
              <w:tabs>
                <w:tab w:val="left" w:pos="142"/>
              </w:tabs>
              <w:spacing w:line="240" w:lineRule="auto"/>
              <w:rPr>
                <w:b/>
              </w:rPr>
            </w:pP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tabs>
                <w:tab w:val="left" w:pos="142"/>
              </w:tabs>
              <w:spacing w:line="240" w:lineRule="auto"/>
              <w:rPr>
                <w:b/>
              </w:rPr>
            </w:pPr>
          </w:p>
        </w:tc>
        <w:tc>
          <w:tcPr>
            <w:tcW w:w="1982" w:type="dxa"/>
            <w:tcBorders>
              <w:top w:val="single" w:sz="4" w:space="0" w:color="auto"/>
              <w:left w:val="single" w:sz="4" w:space="0" w:color="auto"/>
              <w:bottom w:val="single" w:sz="4" w:space="0" w:color="auto"/>
              <w:right w:val="single" w:sz="4" w:space="0" w:color="auto"/>
            </w:tcBorders>
          </w:tcPr>
          <w:p w:rsidR="008C7B99" w:rsidRDefault="008C7B99">
            <w:pPr>
              <w:tabs>
                <w:tab w:val="left" w:pos="142"/>
              </w:tabs>
              <w:spacing w:line="240" w:lineRule="auto"/>
              <w:rPr>
                <w:b/>
              </w:rPr>
            </w:pPr>
          </w:p>
        </w:tc>
        <w:tc>
          <w:tcPr>
            <w:tcW w:w="1845" w:type="dxa"/>
            <w:tcBorders>
              <w:top w:val="single" w:sz="4" w:space="0" w:color="auto"/>
              <w:left w:val="single" w:sz="4" w:space="0" w:color="auto"/>
              <w:bottom w:val="single" w:sz="4" w:space="0" w:color="auto"/>
              <w:right w:val="single" w:sz="4" w:space="0" w:color="auto"/>
            </w:tcBorders>
          </w:tcPr>
          <w:p w:rsidR="008C7B99" w:rsidRDefault="008C7B99">
            <w:pPr>
              <w:tabs>
                <w:tab w:val="left" w:pos="142"/>
              </w:tabs>
              <w:spacing w:line="240" w:lineRule="auto"/>
              <w:rPr>
                <w:b/>
              </w:rPr>
            </w:pPr>
          </w:p>
        </w:tc>
        <w:tc>
          <w:tcPr>
            <w:tcW w:w="1271" w:type="dxa"/>
            <w:tcBorders>
              <w:top w:val="single" w:sz="4" w:space="0" w:color="auto"/>
              <w:left w:val="single" w:sz="4" w:space="0" w:color="auto"/>
              <w:bottom w:val="single" w:sz="4" w:space="0" w:color="auto"/>
              <w:right w:val="single" w:sz="4" w:space="0" w:color="auto"/>
            </w:tcBorders>
          </w:tcPr>
          <w:p w:rsidR="008C7B99" w:rsidRDefault="008C7B99">
            <w:pPr>
              <w:tabs>
                <w:tab w:val="left" w:pos="142"/>
              </w:tabs>
              <w:spacing w:line="240" w:lineRule="auto"/>
              <w:rPr>
                <w:b/>
              </w:rPr>
            </w:pPr>
          </w:p>
        </w:tc>
        <w:tc>
          <w:tcPr>
            <w:tcW w:w="1615" w:type="dxa"/>
            <w:tcBorders>
              <w:top w:val="single" w:sz="4" w:space="0" w:color="auto"/>
              <w:left w:val="single" w:sz="4" w:space="0" w:color="auto"/>
              <w:bottom w:val="single" w:sz="4" w:space="0" w:color="auto"/>
              <w:right w:val="single" w:sz="4" w:space="0" w:color="auto"/>
            </w:tcBorders>
          </w:tcPr>
          <w:p w:rsidR="008C7B99" w:rsidRDefault="008C7B99">
            <w:pPr>
              <w:tabs>
                <w:tab w:val="left" w:pos="142"/>
              </w:tabs>
              <w:spacing w:line="240" w:lineRule="auto"/>
              <w:rPr>
                <w:b/>
              </w:rPr>
            </w:pPr>
          </w:p>
        </w:tc>
      </w:tr>
    </w:tbl>
    <w:p w:rsidR="008C7B99" w:rsidRDefault="008C7B99" w:rsidP="008C7B99">
      <w:pPr>
        <w:tabs>
          <w:tab w:val="left" w:pos="142"/>
        </w:tabs>
        <w:ind w:left="-709"/>
        <w:rPr>
          <w:b/>
        </w:rPr>
      </w:pPr>
    </w:p>
    <w:p w:rsidR="008C7B99" w:rsidRDefault="008C7B99" w:rsidP="008C7B99">
      <w:pPr>
        <w:spacing w:after="0" w:line="240" w:lineRule="auto"/>
        <w:contextualSpacing/>
        <w:jc w:val="right"/>
        <w:rPr>
          <w:rFonts w:ascii="Times New Roman" w:eastAsia="Times New Roman" w:hAnsi="Times New Roman" w:cs="Times New Roman"/>
          <w:sz w:val="24"/>
          <w:szCs w:val="24"/>
        </w:rPr>
      </w:pPr>
    </w:p>
    <w:p w:rsidR="008C7B99" w:rsidRDefault="008C7B99" w:rsidP="008C7B99">
      <w:pPr>
        <w:spacing w:after="0" w:line="240" w:lineRule="auto"/>
        <w:contextualSpacing/>
        <w:jc w:val="right"/>
        <w:rPr>
          <w:rFonts w:ascii="Times New Roman" w:eastAsia="Times New Roman" w:hAnsi="Times New Roman" w:cs="Times New Roman"/>
          <w:sz w:val="24"/>
          <w:szCs w:val="24"/>
        </w:rPr>
      </w:pPr>
    </w:p>
    <w:p w:rsidR="008C7B99" w:rsidRDefault="008C7B99" w:rsidP="008C7B99">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w:t>
      </w:r>
    </w:p>
    <w:p w:rsidR="008C7B99" w:rsidRDefault="008C7B99" w:rsidP="008C7B99">
      <w:pPr>
        <w:tabs>
          <w:tab w:val="left" w:pos="3930"/>
        </w:tabs>
        <w:spacing w:after="0" w:line="240" w:lineRule="auto"/>
        <w:contextualSpacing/>
        <w:rPr>
          <w:rFonts w:ascii="Times New Roman" w:eastAsia="Times New Roman" w:hAnsi="Times New Roman" w:cs="Times New Roman"/>
          <w:bCs/>
          <w:color w:val="000000"/>
          <w:sz w:val="24"/>
          <w:szCs w:val="24"/>
        </w:rPr>
      </w:pPr>
    </w:p>
    <w:p w:rsidR="008C7B99" w:rsidRDefault="008C7B99" w:rsidP="008C7B99">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ОТЧЕТ</w:t>
      </w:r>
    </w:p>
    <w:p w:rsidR="008C7B99" w:rsidRDefault="008C7B99" w:rsidP="008C7B99">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студента об п</w:t>
      </w:r>
      <w:proofErr w:type="spellStart"/>
      <w:r>
        <w:rPr>
          <w:rFonts w:ascii="Times New Roman" w:eastAsia="Times New Roman" w:hAnsi="Times New Roman" w:cs="Times New Roman"/>
          <w:b/>
          <w:sz w:val="24"/>
          <w:szCs w:val="24"/>
        </w:rPr>
        <w:t>роизводственн</w:t>
      </w:r>
      <w:proofErr w:type="spellEnd"/>
      <w:r>
        <w:rPr>
          <w:rFonts w:ascii="Times New Roman" w:eastAsia="Times New Roman" w:hAnsi="Times New Roman" w:cs="Times New Roman"/>
          <w:b/>
          <w:sz w:val="24"/>
          <w:szCs w:val="24"/>
          <w:lang w:val="kk-KZ"/>
        </w:rPr>
        <w:t>ой</w:t>
      </w:r>
      <w:r>
        <w:rPr>
          <w:rFonts w:ascii="Times New Roman" w:eastAsia="Times New Roman" w:hAnsi="Times New Roman" w:cs="Times New Roman"/>
          <w:b/>
          <w:sz w:val="24"/>
          <w:szCs w:val="24"/>
        </w:rPr>
        <w:t xml:space="preserve"> практик</w:t>
      </w:r>
      <w:r>
        <w:rPr>
          <w:rFonts w:ascii="Times New Roman" w:eastAsia="Times New Roman" w:hAnsi="Times New Roman" w:cs="Times New Roman"/>
          <w:b/>
          <w:sz w:val="24"/>
          <w:szCs w:val="24"/>
          <w:lang w:val="kk-KZ"/>
        </w:rPr>
        <w:t>е</w:t>
      </w:r>
      <w:r>
        <w:rPr>
          <w:rFonts w:ascii="Times New Roman" w:eastAsia="Times New Roman" w:hAnsi="Times New Roman" w:cs="Times New Roman"/>
          <w:b/>
          <w:sz w:val="24"/>
          <w:szCs w:val="24"/>
        </w:rPr>
        <w:t xml:space="preserve"> по «Помощник врача стоматолога» по специальности «Стоматология»,</w:t>
      </w:r>
    </w:p>
    <w:p w:rsidR="008C7B99" w:rsidRDefault="008C7B99" w:rsidP="008C7B99">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Кафедра стоматологии</w:t>
      </w:r>
    </w:p>
    <w:p w:rsidR="008C7B99" w:rsidRDefault="008C7B99" w:rsidP="008C7B99">
      <w:pPr>
        <w:spacing w:after="0" w:line="240" w:lineRule="auto"/>
        <w:rPr>
          <w:rFonts w:ascii="Times New Roman" w:eastAsia="Times New Roman" w:hAnsi="Times New Roman" w:cs="Times New Roman"/>
          <w:sz w:val="24"/>
          <w:szCs w:val="24"/>
          <w:lang w:val="kk-KZ"/>
        </w:rPr>
      </w:pPr>
    </w:p>
    <w:p w:rsidR="008C7B99" w:rsidRDefault="008C7B99" w:rsidP="008C7B99">
      <w:pPr>
        <w:spacing w:after="0" w:line="240" w:lineRule="auto"/>
        <w:jc w:val="center"/>
        <w:rPr>
          <w:rFonts w:ascii="Times New Roman" w:eastAsia="Times New Roman" w:hAnsi="Times New Roman" w:cs="Times New Roman"/>
          <w:sz w:val="24"/>
          <w:szCs w:val="24"/>
          <w:lang w:val="kk-KZ"/>
        </w:rPr>
      </w:pPr>
    </w:p>
    <w:p w:rsidR="008C7B99" w:rsidRDefault="008C7B99" w:rsidP="008C7B99">
      <w:pPr>
        <w:spacing w:after="0" w:line="240" w:lineRule="auto"/>
        <w:rPr>
          <w:rFonts w:ascii="Times New Roman" w:hAnsi="Times New Roman" w:cs="Times New Roman"/>
          <w:b/>
          <w:sz w:val="20"/>
          <w:szCs w:val="20"/>
        </w:rPr>
      </w:pPr>
      <w:r>
        <w:rPr>
          <w:rFonts w:ascii="Times New Roman" w:hAnsi="Times New Roman" w:cs="Times New Roman"/>
          <w:b/>
          <w:sz w:val="20"/>
          <w:szCs w:val="20"/>
        </w:rPr>
        <w:t>Ф.И.О. студента                                                                                                                       группа</w:t>
      </w:r>
    </w:p>
    <w:p w:rsidR="008C7B99" w:rsidRDefault="008C7B99" w:rsidP="008C7B99">
      <w:pPr>
        <w:spacing w:after="0" w:line="240" w:lineRule="auto"/>
        <w:rPr>
          <w:rFonts w:ascii="Times New Roman" w:hAnsi="Times New Roman" w:cs="Times New Roman"/>
          <w:b/>
          <w:sz w:val="20"/>
          <w:szCs w:val="20"/>
        </w:rPr>
      </w:pPr>
    </w:p>
    <w:p w:rsidR="008C7B99" w:rsidRDefault="008C7B99" w:rsidP="008C7B99">
      <w:pPr>
        <w:spacing w:after="0" w:line="240" w:lineRule="auto"/>
        <w:jc w:val="center"/>
        <w:rPr>
          <w:rFonts w:ascii="Times New Roman" w:hAnsi="Times New Roman" w:cs="Times New Roman"/>
          <w:b/>
          <w:sz w:val="20"/>
          <w:szCs w:val="20"/>
        </w:rPr>
      </w:pPr>
    </w:p>
    <w:tbl>
      <w:tblPr>
        <w:tblW w:w="0" w:type="auto"/>
        <w:tblLook w:val="04A0" w:firstRow="1" w:lastRow="0" w:firstColumn="1" w:lastColumn="0" w:noHBand="0" w:noVBand="1"/>
      </w:tblPr>
      <w:tblGrid>
        <w:gridCol w:w="610"/>
        <w:gridCol w:w="6189"/>
        <w:gridCol w:w="2829"/>
      </w:tblGrid>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Содержание работы</w:t>
            </w:r>
          </w:p>
        </w:tc>
        <w:tc>
          <w:tcPr>
            <w:tcW w:w="4854"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количество</w:t>
            </w: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1</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pStyle w:val="TableParagraph"/>
              <w:spacing w:before="48"/>
              <w:ind w:right="1874"/>
              <w:rPr>
                <w:sz w:val="24"/>
                <w:szCs w:val="24"/>
                <w:lang w:eastAsia="ru-RU"/>
              </w:rPr>
            </w:pPr>
            <w:r>
              <w:rPr>
                <w:sz w:val="24"/>
                <w:szCs w:val="24"/>
                <w:lang w:eastAsia="ru-RU"/>
              </w:rPr>
              <w:t>Принято</w:t>
            </w:r>
            <w:r>
              <w:rPr>
                <w:spacing w:val="-13"/>
                <w:sz w:val="24"/>
                <w:szCs w:val="24"/>
                <w:lang w:eastAsia="ru-RU"/>
              </w:rPr>
              <w:t xml:space="preserve"> </w:t>
            </w:r>
            <w:r>
              <w:rPr>
                <w:sz w:val="24"/>
                <w:szCs w:val="24"/>
                <w:lang w:eastAsia="ru-RU"/>
              </w:rPr>
              <w:t>больных</w:t>
            </w:r>
            <w:r>
              <w:rPr>
                <w:spacing w:val="-12"/>
                <w:sz w:val="24"/>
                <w:szCs w:val="24"/>
                <w:lang w:eastAsia="ru-RU"/>
              </w:rPr>
              <w:t xml:space="preserve"> </w:t>
            </w:r>
            <w:r>
              <w:rPr>
                <w:sz w:val="24"/>
                <w:szCs w:val="24"/>
                <w:lang w:eastAsia="ru-RU"/>
              </w:rPr>
              <w:t>(всего):</w:t>
            </w:r>
          </w:p>
          <w:p w:rsidR="008C7B99" w:rsidRDefault="008C7B99">
            <w:pPr>
              <w:pStyle w:val="TableParagraph"/>
              <w:spacing w:before="48"/>
              <w:ind w:right="1874"/>
              <w:rPr>
                <w:sz w:val="24"/>
                <w:szCs w:val="24"/>
                <w:lang w:eastAsia="ru-RU"/>
              </w:rPr>
            </w:pPr>
            <w:r>
              <w:rPr>
                <w:sz w:val="24"/>
                <w:szCs w:val="24"/>
                <w:lang w:eastAsia="ru-RU"/>
              </w:rPr>
              <w:t xml:space="preserve"> а) первичных</w:t>
            </w:r>
          </w:p>
          <w:p w:rsidR="008C7B99" w:rsidRDefault="008C7B99">
            <w:pPr>
              <w:spacing w:line="240" w:lineRule="auto"/>
              <w:rPr>
                <w:rFonts w:ascii="Times New Roman" w:hAnsi="Times New Roman" w:cs="Times New Roman"/>
                <w:b/>
                <w:sz w:val="24"/>
                <w:szCs w:val="24"/>
              </w:rPr>
            </w:pPr>
            <w:r>
              <w:rPr>
                <w:rFonts w:ascii="Times New Roman" w:hAnsi="Times New Roman" w:cs="Times New Roman"/>
                <w:sz w:val="24"/>
                <w:szCs w:val="24"/>
              </w:rPr>
              <w:t xml:space="preserve">б) </w:t>
            </w:r>
            <w:r>
              <w:rPr>
                <w:rFonts w:ascii="Times New Roman" w:hAnsi="Times New Roman" w:cs="Times New Roman"/>
                <w:spacing w:val="-2"/>
                <w:sz w:val="24"/>
                <w:szCs w:val="24"/>
              </w:rPr>
              <w:t>повторных</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2</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pStyle w:val="TableParagraph"/>
              <w:spacing w:before="48" w:line="244" w:lineRule="auto"/>
              <w:ind w:right="1874"/>
              <w:rPr>
                <w:sz w:val="24"/>
                <w:szCs w:val="24"/>
                <w:lang w:eastAsia="ru-RU"/>
              </w:rPr>
            </w:pPr>
            <w:r>
              <w:rPr>
                <w:sz w:val="24"/>
                <w:szCs w:val="24"/>
                <w:lang w:eastAsia="ru-RU"/>
              </w:rPr>
              <w:t>Ассистирование при проведении местной</w:t>
            </w:r>
            <w:r>
              <w:rPr>
                <w:spacing w:val="-13"/>
                <w:sz w:val="24"/>
                <w:szCs w:val="24"/>
                <w:lang w:eastAsia="ru-RU"/>
              </w:rPr>
              <w:t xml:space="preserve"> </w:t>
            </w:r>
            <w:r>
              <w:rPr>
                <w:sz w:val="24"/>
                <w:szCs w:val="24"/>
                <w:lang w:eastAsia="ru-RU"/>
              </w:rPr>
              <w:t>анестезии</w:t>
            </w:r>
            <w:r>
              <w:rPr>
                <w:spacing w:val="-12"/>
                <w:sz w:val="24"/>
                <w:szCs w:val="24"/>
                <w:lang w:eastAsia="ru-RU"/>
              </w:rPr>
              <w:t xml:space="preserve"> </w:t>
            </w:r>
            <w:r>
              <w:rPr>
                <w:sz w:val="24"/>
                <w:szCs w:val="24"/>
                <w:lang w:eastAsia="ru-RU"/>
              </w:rPr>
              <w:t xml:space="preserve">(всего): </w:t>
            </w:r>
          </w:p>
          <w:p w:rsidR="008C7B99" w:rsidRDefault="008C7B99">
            <w:pPr>
              <w:pStyle w:val="TableParagraph"/>
              <w:spacing w:before="48" w:line="244" w:lineRule="auto"/>
              <w:ind w:right="1874"/>
              <w:rPr>
                <w:sz w:val="24"/>
                <w:szCs w:val="24"/>
                <w:lang w:eastAsia="ru-RU"/>
              </w:rPr>
            </w:pPr>
            <w:r>
              <w:rPr>
                <w:sz w:val="24"/>
                <w:szCs w:val="24"/>
                <w:lang w:eastAsia="ru-RU"/>
              </w:rPr>
              <w:t>а) аппликационной</w:t>
            </w:r>
          </w:p>
          <w:p w:rsidR="008C7B99" w:rsidRDefault="008C7B99">
            <w:pPr>
              <w:pStyle w:val="TableParagraph"/>
              <w:spacing w:before="48" w:line="244" w:lineRule="auto"/>
              <w:ind w:right="1874"/>
              <w:rPr>
                <w:sz w:val="24"/>
                <w:szCs w:val="24"/>
                <w:lang w:eastAsia="ru-RU"/>
              </w:rPr>
            </w:pPr>
            <w:proofErr w:type="gramStart"/>
            <w:r>
              <w:rPr>
                <w:sz w:val="24"/>
                <w:szCs w:val="24"/>
                <w:lang w:eastAsia="ru-RU"/>
              </w:rPr>
              <w:t>б)инфильтрационная</w:t>
            </w:r>
            <w:proofErr w:type="gramEnd"/>
          </w:p>
          <w:p w:rsidR="008C7B99" w:rsidRDefault="008C7B99">
            <w:pPr>
              <w:pStyle w:val="TableParagraph"/>
              <w:spacing w:before="2"/>
              <w:rPr>
                <w:sz w:val="24"/>
                <w:szCs w:val="24"/>
                <w:lang w:eastAsia="ru-RU"/>
              </w:rPr>
            </w:pPr>
            <w:r>
              <w:rPr>
                <w:sz w:val="24"/>
                <w:szCs w:val="24"/>
                <w:lang w:eastAsia="ru-RU"/>
              </w:rPr>
              <w:t xml:space="preserve">в) </w:t>
            </w:r>
            <w:r>
              <w:rPr>
                <w:spacing w:val="-2"/>
                <w:sz w:val="24"/>
                <w:szCs w:val="24"/>
                <w:lang w:eastAsia="ru-RU"/>
              </w:rPr>
              <w:t>проводниковая</w:t>
            </w:r>
          </w:p>
          <w:p w:rsidR="008C7B99" w:rsidRDefault="008C7B99">
            <w:pPr>
              <w:spacing w:line="240" w:lineRule="auto"/>
              <w:rPr>
                <w:rFonts w:ascii="Times New Roman" w:hAnsi="Times New Roman" w:cs="Times New Roman"/>
                <w:b/>
                <w:sz w:val="24"/>
                <w:szCs w:val="24"/>
              </w:rPr>
            </w:pPr>
            <w:r>
              <w:rPr>
                <w:rFonts w:ascii="Times New Roman" w:hAnsi="Times New Roman" w:cs="Times New Roman"/>
                <w:sz w:val="24"/>
                <w:szCs w:val="24"/>
              </w:rPr>
              <w:t>г)</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интралигаментарная</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3</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rPr>
                <w:rFonts w:ascii="Times New Roman" w:eastAsia="Times New Roman" w:hAnsi="Times New Roman" w:cs="Times New Roman"/>
                <w:sz w:val="24"/>
                <w:szCs w:val="24"/>
              </w:rPr>
            </w:pPr>
            <w:r>
              <w:rPr>
                <w:rFonts w:ascii="Times New Roman" w:hAnsi="Times New Roman" w:cs="Times New Roman"/>
              </w:rPr>
              <w:t xml:space="preserve"> </w:t>
            </w:r>
            <w:proofErr w:type="gramStart"/>
            <w:r>
              <w:rPr>
                <w:rFonts w:ascii="Times New Roman" w:hAnsi="Times New Roman" w:cs="Times New Roman"/>
                <w:color w:val="000000" w:themeColor="text1"/>
                <w:sz w:val="24"/>
                <w:szCs w:val="24"/>
              </w:rPr>
              <w:t>Ассистирование  при</w:t>
            </w:r>
            <w:proofErr w:type="gramEnd"/>
            <w:r>
              <w:rPr>
                <w:rFonts w:ascii="Times New Roman" w:hAnsi="Times New Roman" w:cs="Times New Roman"/>
                <w:color w:val="000000" w:themeColor="text1"/>
                <w:sz w:val="24"/>
                <w:szCs w:val="24"/>
              </w:rPr>
              <w:t xml:space="preserve"> обследовании и лечении пациента с </w:t>
            </w:r>
            <w:r>
              <w:rPr>
                <w:rFonts w:ascii="Times New Roman" w:eastAsia="Times New Roman" w:hAnsi="Times New Roman" w:cs="Times New Roman"/>
                <w:sz w:val="24"/>
                <w:szCs w:val="24"/>
              </w:rPr>
              <w:t>заболеваниями слизистой полости рта</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4</w:t>
            </w:r>
          </w:p>
        </w:tc>
        <w:tc>
          <w:tcPr>
            <w:tcW w:w="8860" w:type="dxa"/>
            <w:tcBorders>
              <w:top w:val="single" w:sz="4" w:space="0" w:color="auto"/>
              <w:left w:val="single" w:sz="4" w:space="0" w:color="auto"/>
              <w:bottom w:val="single" w:sz="4" w:space="0" w:color="auto"/>
              <w:right w:val="single" w:sz="4" w:space="0" w:color="auto"/>
            </w:tcBorders>
          </w:tcPr>
          <w:p w:rsidR="008C7B99" w:rsidRDefault="008C7B99">
            <w:pPr>
              <w:pStyle w:val="TableParagraph"/>
              <w:spacing w:before="48"/>
              <w:rPr>
                <w:sz w:val="24"/>
                <w:szCs w:val="24"/>
                <w:lang w:eastAsia="ru-RU"/>
              </w:rPr>
            </w:pPr>
            <w:r>
              <w:rPr>
                <w:sz w:val="24"/>
                <w:szCs w:val="24"/>
                <w:lang w:eastAsia="ru-RU"/>
              </w:rPr>
              <w:t xml:space="preserve">Ассистирование при проведении диагностики потенциально </w:t>
            </w:r>
            <w:proofErr w:type="spellStart"/>
            <w:r>
              <w:rPr>
                <w:sz w:val="24"/>
                <w:szCs w:val="24"/>
                <w:lang w:eastAsia="ru-RU"/>
              </w:rPr>
              <w:t>онкобольных</w:t>
            </w:r>
            <w:proofErr w:type="spellEnd"/>
          </w:p>
          <w:p w:rsidR="008C7B99" w:rsidRDefault="008C7B99">
            <w:pPr>
              <w:pStyle w:val="TableParagraph"/>
              <w:spacing w:before="5" w:line="244" w:lineRule="auto"/>
              <w:ind w:right="1594"/>
              <w:rPr>
                <w:sz w:val="24"/>
                <w:szCs w:val="24"/>
                <w:lang w:eastAsia="ru-RU"/>
              </w:rPr>
            </w:pPr>
            <w:r>
              <w:rPr>
                <w:sz w:val="24"/>
                <w:szCs w:val="24"/>
                <w:lang w:eastAsia="ru-RU"/>
              </w:rPr>
              <w:t>а)</w:t>
            </w:r>
            <w:r>
              <w:rPr>
                <w:spacing w:val="-13"/>
                <w:sz w:val="24"/>
                <w:szCs w:val="24"/>
                <w:lang w:eastAsia="ru-RU"/>
              </w:rPr>
              <w:t xml:space="preserve"> факультативного </w:t>
            </w:r>
            <w:proofErr w:type="spellStart"/>
            <w:r>
              <w:rPr>
                <w:spacing w:val="-13"/>
                <w:sz w:val="24"/>
                <w:szCs w:val="24"/>
                <w:lang w:eastAsia="ru-RU"/>
              </w:rPr>
              <w:t>предрака</w:t>
            </w:r>
            <w:proofErr w:type="spellEnd"/>
          </w:p>
          <w:p w:rsidR="008C7B99" w:rsidRDefault="008C7B99">
            <w:pPr>
              <w:pStyle w:val="TableParagraph"/>
              <w:spacing w:before="5" w:line="244" w:lineRule="auto"/>
              <w:ind w:right="1594"/>
              <w:rPr>
                <w:sz w:val="24"/>
                <w:szCs w:val="24"/>
                <w:lang w:eastAsia="ru-RU"/>
              </w:rPr>
            </w:pPr>
            <w:r>
              <w:rPr>
                <w:sz w:val="24"/>
                <w:szCs w:val="24"/>
                <w:lang w:eastAsia="ru-RU"/>
              </w:rPr>
              <w:t xml:space="preserve">б) облигатного </w:t>
            </w:r>
            <w:proofErr w:type="spellStart"/>
            <w:r>
              <w:rPr>
                <w:sz w:val="24"/>
                <w:szCs w:val="24"/>
                <w:lang w:eastAsia="ru-RU"/>
              </w:rPr>
              <w:t>предрака</w:t>
            </w:r>
            <w:proofErr w:type="spellEnd"/>
          </w:p>
          <w:p w:rsidR="008C7B99" w:rsidRDefault="008C7B99">
            <w:pPr>
              <w:pStyle w:val="TableParagraph"/>
              <w:spacing w:before="2"/>
              <w:rPr>
                <w:b/>
                <w:lang w:eastAsia="ru-RU"/>
              </w:rPr>
            </w:pP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5</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spacing w:line="254" w:lineRule="auto"/>
              <w:rPr>
                <w:rFonts w:ascii="Times New Roman" w:hAnsi="Times New Roman" w:cs="Times New Roman"/>
                <w:b/>
              </w:rPr>
            </w:pPr>
            <w:proofErr w:type="gramStart"/>
            <w:r>
              <w:rPr>
                <w:rFonts w:ascii="Times New Roman" w:hAnsi="Times New Roman" w:cs="Times New Roman"/>
                <w:sz w:val="24"/>
                <w:szCs w:val="24"/>
              </w:rPr>
              <w:t>Ассистирование  при</w:t>
            </w:r>
            <w:proofErr w:type="gramEnd"/>
            <w:r>
              <w:rPr>
                <w:rFonts w:ascii="Times New Roman" w:hAnsi="Times New Roman" w:cs="Times New Roman"/>
                <w:sz w:val="24"/>
                <w:szCs w:val="24"/>
              </w:rPr>
              <w:t xml:space="preserve"> диагностике и лечении пациентов с заболеваниями тканей пародонта</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6</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pStyle w:val="TableParagraph"/>
              <w:spacing w:before="48"/>
              <w:rPr>
                <w:sz w:val="24"/>
                <w:szCs w:val="24"/>
                <w:lang w:eastAsia="ru-RU"/>
              </w:rPr>
            </w:pPr>
            <w:proofErr w:type="gramStart"/>
            <w:r>
              <w:rPr>
                <w:sz w:val="24"/>
                <w:szCs w:val="24"/>
                <w:lang w:eastAsia="ru-RU"/>
              </w:rPr>
              <w:t>Ассистирование  при</w:t>
            </w:r>
            <w:proofErr w:type="gramEnd"/>
            <w:r>
              <w:rPr>
                <w:sz w:val="24"/>
                <w:szCs w:val="24"/>
                <w:lang w:eastAsia="ru-RU"/>
              </w:rPr>
              <w:t xml:space="preserve"> взятии </w:t>
            </w:r>
          </w:p>
          <w:p w:rsidR="008C7B99" w:rsidRDefault="008C7B99">
            <w:pPr>
              <w:pStyle w:val="TableParagraph"/>
              <w:spacing w:before="48"/>
              <w:rPr>
                <w:sz w:val="24"/>
                <w:szCs w:val="24"/>
                <w:lang w:eastAsia="ru-RU"/>
              </w:rPr>
            </w:pPr>
            <w:proofErr w:type="gramStart"/>
            <w:r>
              <w:rPr>
                <w:sz w:val="24"/>
                <w:szCs w:val="24"/>
                <w:lang w:eastAsia="ru-RU"/>
              </w:rPr>
              <w:t>а)мазка</w:t>
            </w:r>
            <w:proofErr w:type="gramEnd"/>
            <w:r>
              <w:rPr>
                <w:sz w:val="24"/>
                <w:szCs w:val="24"/>
                <w:lang w:eastAsia="ru-RU"/>
              </w:rPr>
              <w:t>-отпечатка</w:t>
            </w:r>
          </w:p>
          <w:p w:rsidR="008C7B99" w:rsidRDefault="008C7B99">
            <w:pPr>
              <w:pStyle w:val="TableParagraph"/>
              <w:spacing w:before="48"/>
              <w:rPr>
                <w:sz w:val="24"/>
                <w:szCs w:val="24"/>
                <w:lang w:eastAsia="ru-RU"/>
              </w:rPr>
            </w:pPr>
            <w:proofErr w:type="gramStart"/>
            <w:r>
              <w:rPr>
                <w:sz w:val="24"/>
                <w:szCs w:val="24"/>
                <w:lang w:eastAsia="ru-RU"/>
              </w:rPr>
              <w:t>б)мазка</w:t>
            </w:r>
            <w:proofErr w:type="gramEnd"/>
            <w:r>
              <w:rPr>
                <w:sz w:val="24"/>
                <w:szCs w:val="24"/>
                <w:lang w:eastAsia="ru-RU"/>
              </w:rPr>
              <w:t>-соскоба</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7</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autoSpaceDE w:val="0"/>
              <w:autoSpaceDN w:val="0"/>
              <w:adjustRightInd w:val="0"/>
              <w:spacing w:line="240" w:lineRule="auto"/>
              <w:jc w:val="both"/>
              <w:rPr>
                <w:rFonts w:ascii="Times New Roman" w:eastAsiaTheme="minorHAnsi" w:hAnsi="Times New Roman" w:cs="Times New Roman"/>
                <w:color w:val="000000" w:themeColor="text1"/>
                <w:sz w:val="24"/>
                <w:szCs w:val="24"/>
                <w:lang w:eastAsia="ru-RU"/>
              </w:rPr>
            </w:pPr>
            <w:r>
              <w:rPr>
                <w:rFonts w:ascii="Times New Roman" w:hAnsi="Times New Roman" w:cs="Times New Roman"/>
                <w:sz w:val="24"/>
                <w:szCs w:val="24"/>
              </w:rPr>
              <w:t xml:space="preserve">Провел санитарно-просветительную работу по </w:t>
            </w:r>
            <w:r>
              <w:rPr>
                <w:rFonts w:ascii="Times New Roman" w:eastAsiaTheme="minorHAnsi" w:hAnsi="Times New Roman" w:cs="Times New Roman"/>
                <w:color w:val="000000" w:themeColor="text1"/>
                <w:sz w:val="24"/>
                <w:szCs w:val="24"/>
                <w:lang w:eastAsia="ru-RU"/>
              </w:rPr>
              <w:t xml:space="preserve">поддержанию стоматологического здоровья и отказу от вредных привычек, влияющих на состояние полости рта. </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8</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Обучил </w:t>
            </w:r>
            <w:r>
              <w:rPr>
                <w:rFonts w:ascii="Times New Roman" w:hAnsi="Times New Roman" w:cs="Times New Roman"/>
                <w:color w:val="000000" w:themeColor="text1"/>
                <w:sz w:val="24"/>
                <w:szCs w:val="24"/>
                <w:lang w:eastAsia="ru-RU"/>
              </w:rPr>
              <w:t xml:space="preserve"> гигиене</w:t>
            </w:r>
            <w:proofErr w:type="gramEnd"/>
            <w:r>
              <w:rPr>
                <w:rFonts w:ascii="Times New Roman" w:hAnsi="Times New Roman" w:cs="Times New Roman"/>
                <w:color w:val="000000" w:themeColor="text1"/>
                <w:sz w:val="24"/>
                <w:szCs w:val="24"/>
                <w:lang w:eastAsia="ru-RU"/>
              </w:rPr>
              <w:t xml:space="preserve"> полости рта </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9</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Ассистирование  при</w:t>
            </w:r>
            <w:proofErr w:type="gramEnd"/>
            <w:r>
              <w:rPr>
                <w:rFonts w:ascii="Times New Roman" w:hAnsi="Times New Roman" w:cs="Times New Roman"/>
                <w:color w:val="000000" w:themeColor="text1"/>
                <w:sz w:val="24"/>
                <w:szCs w:val="24"/>
              </w:rPr>
              <w:t xml:space="preserve"> обследовании и лечении неосложненного кариеса</w:t>
            </w:r>
          </w:p>
          <w:p w:rsidR="008C7B99" w:rsidRDefault="008C7B99">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поверхностного</w:t>
            </w:r>
          </w:p>
          <w:p w:rsidR="008C7B99" w:rsidRDefault="008C7B99">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среднего</w:t>
            </w:r>
          </w:p>
          <w:p w:rsidR="008C7B99" w:rsidRDefault="008C7B99">
            <w:pPr>
              <w:spacing w:line="240" w:lineRule="auto"/>
              <w:rPr>
                <w:rFonts w:ascii="Times New Roman" w:hAnsi="Times New Roman" w:cs="Times New Roman"/>
              </w:rPr>
            </w:pPr>
            <w:r>
              <w:rPr>
                <w:rFonts w:ascii="Times New Roman" w:hAnsi="Times New Roman" w:cs="Times New Roman"/>
                <w:color w:val="000000" w:themeColor="text1"/>
                <w:sz w:val="24"/>
                <w:szCs w:val="24"/>
              </w:rPr>
              <w:t>глубокого</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10</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Ассистирование  при</w:t>
            </w:r>
            <w:proofErr w:type="gramEnd"/>
            <w:r>
              <w:rPr>
                <w:rFonts w:ascii="Times New Roman" w:hAnsi="Times New Roman" w:cs="Times New Roman"/>
                <w:color w:val="000000" w:themeColor="text1"/>
                <w:sz w:val="24"/>
                <w:szCs w:val="24"/>
              </w:rPr>
              <w:t xml:space="preserve"> обследовании и лечении осложненного кариеса:</w:t>
            </w:r>
          </w:p>
          <w:p w:rsidR="008C7B99" w:rsidRDefault="008C7B99">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пульпита</w:t>
            </w:r>
          </w:p>
          <w:p w:rsidR="008C7B99" w:rsidRDefault="008C7B99">
            <w:pPr>
              <w:spacing w:line="240" w:lineRule="auto"/>
              <w:rPr>
                <w:rFonts w:ascii="Times New Roman" w:hAnsi="Times New Roman" w:cs="Times New Roman"/>
              </w:rPr>
            </w:pPr>
            <w:r>
              <w:rPr>
                <w:rFonts w:ascii="Times New Roman" w:hAnsi="Times New Roman" w:cs="Times New Roman"/>
                <w:color w:val="000000" w:themeColor="text1"/>
                <w:sz w:val="24"/>
                <w:szCs w:val="24"/>
              </w:rPr>
              <w:t>периодонтита</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bl>
    <w:p w:rsidR="008C7B99" w:rsidRDefault="008C7B99" w:rsidP="008C7B99">
      <w:pPr>
        <w:spacing w:after="0" w:line="240" w:lineRule="auto"/>
        <w:jc w:val="center"/>
        <w:rPr>
          <w:rFonts w:ascii="Times New Roman" w:hAnsi="Times New Roman" w:cs="Times New Roman"/>
          <w:b/>
          <w:sz w:val="20"/>
          <w:szCs w:val="20"/>
        </w:rPr>
      </w:pPr>
    </w:p>
    <w:p w:rsidR="008C7B99" w:rsidRDefault="008C7B99" w:rsidP="008C7B9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Дата </w:t>
      </w:r>
    </w:p>
    <w:p w:rsidR="008C7B99" w:rsidRDefault="008C7B99" w:rsidP="008C7B99">
      <w:pPr>
        <w:spacing w:after="0" w:line="240" w:lineRule="auto"/>
        <w:rPr>
          <w:rFonts w:ascii="Times New Roman" w:eastAsia="Times New Roman" w:hAnsi="Times New Roman" w:cs="Times New Roman"/>
          <w:sz w:val="20"/>
          <w:szCs w:val="20"/>
        </w:rPr>
      </w:pPr>
    </w:p>
    <w:p w:rsidR="008C7B99" w:rsidRDefault="008C7B99" w:rsidP="008C7B9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Подпись</w:t>
      </w:r>
    </w:p>
    <w:p w:rsidR="008C7B99" w:rsidRDefault="008C7B99" w:rsidP="008C7B99">
      <w:pPr>
        <w:tabs>
          <w:tab w:val="left" w:pos="3930"/>
        </w:tabs>
        <w:spacing w:after="0" w:line="240" w:lineRule="auto"/>
        <w:contextualSpacing/>
        <w:rPr>
          <w:rFonts w:ascii="Times New Roman" w:eastAsia="Times New Roman" w:hAnsi="Times New Roman" w:cs="Times New Roman"/>
          <w:sz w:val="24"/>
          <w:szCs w:val="24"/>
        </w:rPr>
      </w:pPr>
    </w:p>
    <w:p w:rsidR="008C7B99" w:rsidRDefault="008C7B99" w:rsidP="008C7B99">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ХАРАКТЕРИСТИКА</w:t>
      </w:r>
    </w:p>
    <w:p w:rsidR="008C7B99" w:rsidRDefault="008C7B99" w:rsidP="008C7B99">
      <w:pPr>
        <w:spacing w:after="0" w:line="240" w:lineRule="auto"/>
        <w:contextualSpacing/>
        <w:jc w:val="center"/>
        <w:rPr>
          <w:rFonts w:ascii="Times New Roman" w:eastAsia="Times New Roman" w:hAnsi="Times New Roman" w:cs="Times New Roman"/>
          <w:sz w:val="24"/>
          <w:szCs w:val="24"/>
        </w:rPr>
      </w:pPr>
    </w:p>
    <w:p w:rsidR="008C7B99" w:rsidRDefault="008C7B99" w:rsidP="008C7B99">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Студента</w:t>
      </w:r>
    </w:p>
    <w:p w:rsidR="008C7B99" w:rsidRDefault="008C7B99" w:rsidP="008C7B99">
      <w:pPr>
        <w:spacing w:after="0" w:line="240" w:lineRule="auto"/>
        <w:contextualSpacing/>
        <w:jc w:val="center"/>
        <w:rPr>
          <w:rFonts w:ascii="Times New Roman" w:eastAsia="Times New Roman" w:hAnsi="Times New Roman" w:cs="Times New Roman"/>
          <w:sz w:val="24"/>
          <w:szCs w:val="24"/>
        </w:rPr>
      </w:pPr>
    </w:p>
    <w:p w:rsidR="008C7B99" w:rsidRDefault="008C7B99" w:rsidP="008C7B99">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Ф.И.О.                 курс                группа </w:t>
      </w:r>
    </w:p>
    <w:p w:rsidR="008C7B99" w:rsidRDefault="008C7B99" w:rsidP="008C7B99">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период прохождения </w:t>
      </w:r>
    </w:p>
    <w:p w:rsidR="008C7B99" w:rsidRDefault="008C7B99" w:rsidP="008C7B99">
      <w:pPr>
        <w:spacing w:after="0" w:line="240" w:lineRule="auto"/>
        <w:contextualSpacing/>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  _</w:t>
      </w:r>
      <w:proofErr w:type="gramEnd"/>
      <w:r>
        <w:rPr>
          <w:rFonts w:ascii="Times New Roman" w:eastAsia="Times New Roman" w:hAnsi="Times New Roman" w:cs="Times New Roman"/>
          <w:sz w:val="24"/>
          <w:szCs w:val="24"/>
        </w:rPr>
        <w:t>_________г. по    __________г._</w:t>
      </w:r>
    </w:p>
    <w:p w:rsidR="008C7B99" w:rsidRDefault="008C7B99" w:rsidP="008C7B99">
      <w:pPr>
        <w:spacing w:after="0" w:line="240" w:lineRule="auto"/>
        <w:contextualSpacing/>
        <w:jc w:val="center"/>
        <w:rPr>
          <w:rFonts w:ascii="Times New Roman" w:eastAsia="Times New Roman" w:hAnsi="Times New Roman" w:cs="Times New Roman"/>
          <w:sz w:val="24"/>
          <w:szCs w:val="24"/>
          <w:lang w:val="kk-KZ"/>
        </w:rPr>
      </w:pPr>
    </w:p>
    <w:p w:rsidR="008C7B99" w:rsidRDefault="008C7B99" w:rsidP="008C7B99">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w:t>
      </w:r>
      <w:proofErr w:type="spellStart"/>
      <w:r>
        <w:rPr>
          <w:rFonts w:ascii="Times New Roman" w:eastAsia="Times New Roman" w:hAnsi="Times New Roman" w:cs="Times New Roman"/>
          <w:sz w:val="24"/>
          <w:szCs w:val="24"/>
        </w:rPr>
        <w:t>роизводственн</w:t>
      </w:r>
      <w:proofErr w:type="spellEnd"/>
      <w:r>
        <w:rPr>
          <w:rFonts w:ascii="Times New Roman" w:eastAsia="Times New Roman" w:hAnsi="Times New Roman" w:cs="Times New Roman"/>
          <w:sz w:val="24"/>
          <w:szCs w:val="24"/>
          <w:lang w:val="kk-KZ"/>
        </w:rPr>
        <w:t>ой</w:t>
      </w:r>
      <w:r>
        <w:rPr>
          <w:rFonts w:ascii="Times New Roman" w:eastAsia="Times New Roman" w:hAnsi="Times New Roman" w:cs="Times New Roman"/>
          <w:sz w:val="24"/>
          <w:szCs w:val="24"/>
        </w:rPr>
        <w:t xml:space="preserve"> практик</w:t>
      </w:r>
      <w:r>
        <w:rPr>
          <w:rFonts w:ascii="Times New Roman" w:eastAsia="Times New Roman" w:hAnsi="Times New Roman" w:cs="Times New Roman"/>
          <w:sz w:val="24"/>
          <w:szCs w:val="24"/>
          <w:lang w:val="kk-KZ"/>
        </w:rPr>
        <w:t>и</w:t>
      </w:r>
      <w:r>
        <w:rPr>
          <w:rFonts w:ascii="Times New Roman" w:eastAsia="Times New Roman" w:hAnsi="Times New Roman" w:cs="Times New Roman"/>
          <w:sz w:val="24"/>
          <w:szCs w:val="24"/>
        </w:rPr>
        <w:t xml:space="preserve"> по </w:t>
      </w:r>
    </w:p>
    <w:p w:rsidR="008C7B99" w:rsidRDefault="008C7B99" w:rsidP="008C7B99">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«Помощник врача стоматолога»</w:t>
      </w:r>
    </w:p>
    <w:p w:rsidR="008C7B99" w:rsidRDefault="008C7B99" w:rsidP="008C7B99">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по специальности «Стоматология»</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Примечание.</w:t>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При написании характеристики должны быть отражено:</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уровень теоретической подготовки;</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 овладение мануальными умениями и практическими навыками; </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соблюдение основных </w:t>
      </w:r>
      <w:proofErr w:type="spellStart"/>
      <w:r>
        <w:rPr>
          <w:rFonts w:ascii="Times New Roman" w:eastAsia="Times New Roman" w:hAnsi="Times New Roman" w:cs="Times New Roman"/>
          <w:sz w:val="24"/>
          <w:szCs w:val="24"/>
        </w:rPr>
        <w:t>деонтологических</w:t>
      </w:r>
      <w:proofErr w:type="spellEnd"/>
      <w:r>
        <w:rPr>
          <w:rFonts w:ascii="Times New Roman" w:eastAsia="Times New Roman" w:hAnsi="Times New Roman" w:cs="Times New Roman"/>
          <w:sz w:val="24"/>
          <w:szCs w:val="24"/>
        </w:rPr>
        <w:t xml:space="preserve"> принципов</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проведение санитарно-просветительной работы </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ведение медицинской документации  </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Подпись руководителя практики стоматологической клиники</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Подпись  главного врача стоматологической клиники</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lang w:val="kk-KZ"/>
        </w:rPr>
      </w:pPr>
    </w:p>
    <w:p w:rsidR="008C7B99" w:rsidRDefault="008C7B99" w:rsidP="008C7B99">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Печать учреждения</w:t>
      </w:r>
    </w:p>
    <w:p w:rsidR="008C7B99" w:rsidRDefault="008C7B99" w:rsidP="008C7B99">
      <w:pPr>
        <w:spacing w:after="0" w:line="240" w:lineRule="auto"/>
        <w:rPr>
          <w:rFonts w:ascii="Times New Roman" w:eastAsia="Times New Roman" w:hAnsi="Times New Roman" w:cs="Times New Roman"/>
          <w:b/>
          <w:bCs/>
          <w:color w:val="000000"/>
          <w:sz w:val="24"/>
          <w:szCs w:val="24"/>
        </w:rPr>
      </w:pPr>
    </w:p>
    <w:p w:rsidR="008C7B99" w:rsidRDefault="008C7B99" w:rsidP="008C7B99">
      <w:pPr>
        <w:spacing w:after="0" w:line="240" w:lineRule="auto"/>
        <w:jc w:val="center"/>
        <w:rPr>
          <w:rFonts w:ascii="Times New Roman" w:eastAsia="Times New Roman" w:hAnsi="Times New Roman" w:cs="Times New Roman"/>
          <w:b/>
          <w:bCs/>
          <w:color w:val="000000"/>
          <w:sz w:val="24"/>
          <w:szCs w:val="24"/>
        </w:rPr>
      </w:pPr>
    </w:p>
    <w:p w:rsidR="008C7B99" w:rsidRDefault="008C7B99" w:rsidP="008C7B99">
      <w:pPr>
        <w:spacing w:after="0" w:line="240" w:lineRule="auto"/>
        <w:rPr>
          <w:rFonts w:ascii="Times New Roman" w:eastAsia="Times New Roman" w:hAnsi="Times New Roman" w:cs="Times New Roman"/>
          <w:b/>
          <w:bCs/>
          <w:color w:val="000000"/>
          <w:sz w:val="24"/>
          <w:szCs w:val="24"/>
        </w:rPr>
      </w:pPr>
    </w:p>
    <w:p w:rsidR="008C7B99" w:rsidRDefault="00B334AA" w:rsidP="00B334A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Оценочный лист</w:t>
      </w:r>
    </w:p>
    <w:p w:rsidR="008C7B99" w:rsidRDefault="008C7B99" w:rsidP="00B334AA">
      <w:pPr>
        <w:spacing w:after="0"/>
        <w:jc w:val="center"/>
        <w:rPr>
          <w:rFonts w:ascii="Times New Roman" w:hAnsi="Times New Roman" w:cs="Times New Roman"/>
          <w:b/>
          <w:sz w:val="24"/>
          <w:szCs w:val="24"/>
        </w:rPr>
      </w:pPr>
    </w:p>
    <w:p w:rsidR="008C7B99" w:rsidRDefault="008C7B99" w:rsidP="00B334AA">
      <w:pPr>
        <w:pStyle w:val="af6"/>
        <w:jc w:val="center"/>
        <w:rPr>
          <w:rFonts w:ascii="Times New Roman" w:hAnsi="Times New Roman"/>
          <w:b/>
          <w:sz w:val="24"/>
          <w:szCs w:val="24"/>
          <w:lang w:val="ru-RU"/>
        </w:rPr>
      </w:pPr>
      <w:r>
        <w:rPr>
          <w:rFonts w:ascii="Times New Roman" w:hAnsi="Times New Roman"/>
          <w:b/>
          <w:sz w:val="24"/>
          <w:szCs w:val="24"/>
          <w:lang w:val="ru-RU"/>
        </w:rPr>
        <w:t>Оценка профессионализма и поведения обучающегося</w:t>
      </w:r>
    </w:p>
    <w:p w:rsidR="008C7B99" w:rsidRDefault="008C7B99" w:rsidP="008C7B99">
      <w:pPr>
        <w:pStyle w:val="af6"/>
        <w:jc w:val="center"/>
        <w:rPr>
          <w:rFonts w:ascii="Times New Roman" w:hAnsi="Times New Roman"/>
          <w:b/>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3486"/>
        <w:gridCol w:w="1634"/>
        <w:gridCol w:w="1906"/>
        <w:gridCol w:w="2012"/>
      </w:tblGrid>
      <w:tr w:rsidR="008C7B99" w:rsidTr="008C7B99">
        <w:tc>
          <w:tcPr>
            <w:tcW w:w="709" w:type="dxa"/>
            <w:vMerge w:val="restart"/>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jc w:val="center"/>
              <w:rPr>
                <w:rFonts w:ascii="Times New Roman" w:hAnsi="Times New Roman"/>
                <w:sz w:val="24"/>
                <w:szCs w:val="24"/>
                <w:lang w:val="ru-RU"/>
              </w:rPr>
            </w:pPr>
          </w:p>
        </w:tc>
        <w:tc>
          <w:tcPr>
            <w:tcW w:w="4472" w:type="dxa"/>
            <w:vMerge w:val="restart"/>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ind w:left="-1406" w:firstLine="1406"/>
              <w:jc w:val="center"/>
              <w:rPr>
                <w:rFonts w:ascii="Times New Roman" w:hAnsi="Times New Roman"/>
                <w:b/>
                <w:sz w:val="24"/>
                <w:szCs w:val="24"/>
              </w:rPr>
            </w:pPr>
            <w:proofErr w:type="spellStart"/>
            <w:r>
              <w:rPr>
                <w:rFonts w:ascii="Times New Roman" w:hAnsi="Times New Roman"/>
                <w:b/>
                <w:sz w:val="24"/>
                <w:szCs w:val="24"/>
              </w:rPr>
              <w:t>Профессиональные</w:t>
            </w:r>
            <w:proofErr w:type="spellEnd"/>
            <w:r>
              <w:rPr>
                <w:rFonts w:ascii="Times New Roman" w:hAnsi="Times New Roman"/>
                <w:b/>
                <w:sz w:val="24"/>
                <w:szCs w:val="24"/>
              </w:rPr>
              <w:t xml:space="preserve"> и </w:t>
            </w:r>
            <w:proofErr w:type="spellStart"/>
            <w:r>
              <w:rPr>
                <w:rFonts w:ascii="Times New Roman" w:hAnsi="Times New Roman"/>
                <w:b/>
                <w:sz w:val="24"/>
                <w:szCs w:val="24"/>
              </w:rPr>
              <w:t>личные</w:t>
            </w:r>
            <w:proofErr w:type="spellEnd"/>
            <w:r>
              <w:rPr>
                <w:rFonts w:ascii="Times New Roman" w:hAnsi="Times New Roman"/>
                <w:b/>
                <w:sz w:val="24"/>
                <w:szCs w:val="24"/>
              </w:rPr>
              <w:t xml:space="preserve"> </w:t>
            </w:r>
            <w:proofErr w:type="spellStart"/>
            <w:r>
              <w:rPr>
                <w:rFonts w:ascii="Times New Roman" w:hAnsi="Times New Roman"/>
                <w:b/>
                <w:sz w:val="24"/>
                <w:szCs w:val="24"/>
              </w:rPr>
              <w:t>характеристики</w:t>
            </w:r>
            <w:proofErr w:type="spellEnd"/>
          </w:p>
        </w:tc>
        <w:tc>
          <w:tcPr>
            <w:tcW w:w="5905" w:type="dxa"/>
            <w:gridSpan w:val="3"/>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b/>
                <w:sz w:val="24"/>
                <w:szCs w:val="24"/>
              </w:rPr>
            </w:pPr>
            <w:proofErr w:type="spellStart"/>
            <w:r>
              <w:rPr>
                <w:rFonts w:ascii="Times New Roman" w:hAnsi="Times New Roman"/>
                <w:b/>
                <w:sz w:val="24"/>
                <w:szCs w:val="24"/>
              </w:rPr>
              <w:t>Оценка</w:t>
            </w:r>
            <w:proofErr w:type="spellEnd"/>
            <w:r>
              <w:rPr>
                <w:rFonts w:ascii="Times New Roman" w:hAnsi="Times New Roman"/>
                <w:b/>
                <w:sz w:val="24"/>
                <w:szCs w:val="24"/>
              </w:rPr>
              <w:t xml:space="preserve"> </w:t>
            </w:r>
            <w:proofErr w:type="spellStart"/>
            <w:r>
              <w:rPr>
                <w:rFonts w:ascii="Times New Roman" w:hAnsi="Times New Roman"/>
                <w:b/>
                <w:sz w:val="24"/>
                <w:szCs w:val="24"/>
              </w:rPr>
              <w:t>руководителя</w:t>
            </w:r>
            <w:proofErr w:type="spellEnd"/>
            <w:r>
              <w:rPr>
                <w:rFonts w:ascii="Times New Roman" w:hAnsi="Times New Roman"/>
                <w:b/>
                <w:sz w:val="24"/>
                <w:szCs w:val="24"/>
              </w:rPr>
              <w:t xml:space="preserve"> </w:t>
            </w:r>
            <w:proofErr w:type="spellStart"/>
            <w:r>
              <w:rPr>
                <w:rFonts w:ascii="Times New Roman" w:hAnsi="Times New Roman"/>
                <w:b/>
                <w:sz w:val="24"/>
                <w:szCs w:val="24"/>
              </w:rPr>
              <w:t>практики</w:t>
            </w:r>
            <w:proofErr w:type="spellEnd"/>
          </w:p>
        </w:tc>
      </w:tr>
      <w:tr w:rsidR="008C7B99" w:rsidTr="008C7B99">
        <w:tc>
          <w:tcPr>
            <w:tcW w:w="0" w:type="auto"/>
            <w:vMerge/>
            <w:tcBorders>
              <w:top w:val="single" w:sz="4" w:space="0" w:color="auto"/>
              <w:left w:val="single" w:sz="4" w:space="0" w:color="auto"/>
              <w:bottom w:val="single" w:sz="4" w:space="0" w:color="auto"/>
              <w:right w:val="single" w:sz="4" w:space="0" w:color="auto"/>
            </w:tcBorders>
            <w:vAlign w:val="center"/>
            <w:hideMark/>
          </w:tcPr>
          <w:p w:rsidR="008C7B99" w:rsidRDefault="008C7B99">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7B99" w:rsidRDefault="008C7B99">
            <w:pPr>
              <w:spacing w:after="0"/>
              <w:rPr>
                <w:rFonts w:ascii="Times New Roman" w:hAnsi="Times New Roman" w:cs="Times New Roman"/>
                <w:b/>
                <w:sz w:val="24"/>
                <w:szCs w:val="24"/>
                <w:lang w:val="en-US"/>
              </w:rPr>
            </w:pPr>
          </w:p>
        </w:tc>
        <w:tc>
          <w:tcPr>
            <w:tcW w:w="16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b/>
                <w:sz w:val="24"/>
                <w:szCs w:val="24"/>
              </w:rPr>
            </w:pPr>
            <w:proofErr w:type="spellStart"/>
            <w:r>
              <w:rPr>
                <w:rFonts w:ascii="Times New Roman" w:hAnsi="Times New Roman"/>
                <w:b/>
                <w:sz w:val="24"/>
                <w:szCs w:val="24"/>
              </w:rPr>
              <w:t>соответствие</w:t>
            </w:r>
            <w:proofErr w:type="spellEnd"/>
            <w:r>
              <w:rPr>
                <w:rFonts w:ascii="Times New Roman" w:hAnsi="Times New Roman"/>
                <w:b/>
                <w:sz w:val="24"/>
                <w:szCs w:val="24"/>
              </w:rPr>
              <w:t xml:space="preserve"> </w:t>
            </w:r>
            <w:proofErr w:type="spellStart"/>
            <w:r>
              <w:rPr>
                <w:rFonts w:ascii="Times New Roman" w:hAnsi="Times New Roman"/>
                <w:b/>
                <w:sz w:val="24"/>
                <w:szCs w:val="24"/>
              </w:rPr>
              <w:t>требованиям</w:t>
            </w:r>
            <w:proofErr w:type="spellEnd"/>
          </w:p>
        </w:tc>
        <w:tc>
          <w:tcPr>
            <w:tcW w:w="214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b/>
                <w:sz w:val="24"/>
                <w:szCs w:val="24"/>
              </w:rPr>
            </w:pPr>
            <w:proofErr w:type="spellStart"/>
            <w:r>
              <w:rPr>
                <w:rFonts w:ascii="Times New Roman" w:hAnsi="Times New Roman"/>
                <w:b/>
                <w:sz w:val="24"/>
                <w:szCs w:val="24"/>
              </w:rPr>
              <w:t>неполное</w:t>
            </w:r>
            <w:proofErr w:type="spellEnd"/>
            <w:r>
              <w:rPr>
                <w:rFonts w:ascii="Times New Roman" w:hAnsi="Times New Roman"/>
                <w:b/>
                <w:sz w:val="24"/>
                <w:szCs w:val="24"/>
              </w:rPr>
              <w:t xml:space="preserve"> </w:t>
            </w:r>
            <w:proofErr w:type="spellStart"/>
            <w:r>
              <w:rPr>
                <w:rFonts w:ascii="Times New Roman" w:hAnsi="Times New Roman"/>
                <w:b/>
                <w:sz w:val="24"/>
                <w:szCs w:val="24"/>
              </w:rPr>
              <w:t>соответствие</w:t>
            </w:r>
            <w:proofErr w:type="spellEnd"/>
            <w:r>
              <w:rPr>
                <w:rFonts w:ascii="Times New Roman" w:hAnsi="Times New Roman"/>
                <w:b/>
                <w:sz w:val="24"/>
                <w:szCs w:val="24"/>
              </w:rPr>
              <w:t xml:space="preserve"> </w:t>
            </w:r>
            <w:proofErr w:type="spellStart"/>
            <w:r>
              <w:rPr>
                <w:rFonts w:ascii="Times New Roman" w:hAnsi="Times New Roman"/>
                <w:b/>
                <w:sz w:val="24"/>
                <w:szCs w:val="24"/>
              </w:rPr>
              <w:t>требованиям</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b/>
                <w:sz w:val="24"/>
                <w:szCs w:val="24"/>
              </w:rPr>
            </w:pPr>
            <w:proofErr w:type="spellStart"/>
            <w:r>
              <w:rPr>
                <w:rFonts w:ascii="Times New Roman" w:hAnsi="Times New Roman"/>
                <w:b/>
                <w:sz w:val="24"/>
                <w:szCs w:val="24"/>
              </w:rPr>
              <w:t>несоответствие</w:t>
            </w:r>
            <w:proofErr w:type="spellEnd"/>
            <w:r>
              <w:rPr>
                <w:rFonts w:ascii="Times New Roman" w:hAnsi="Times New Roman"/>
                <w:b/>
                <w:sz w:val="24"/>
                <w:szCs w:val="24"/>
              </w:rPr>
              <w:t xml:space="preserve"> </w:t>
            </w:r>
            <w:proofErr w:type="spellStart"/>
            <w:r>
              <w:rPr>
                <w:rFonts w:ascii="Times New Roman" w:hAnsi="Times New Roman"/>
                <w:b/>
                <w:sz w:val="24"/>
                <w:szCs w:val="24"/>
              </w:rPr>
              <w:t>требованиям</w:t>
            </w:r>
            <w:proofErr w:type="spellEnd"/>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rPr>
            </w:pPr>
            <w:proofErr w:type="spellStart"/>
            <w:r>
              <w:rPr>
                <w:rFonts w:ascii="Times New Roman" w:hAnsi="Times New Roman"/>
                <w:sz w:val="24"/>
                <w:szCs w:val="24"/>
              </w:rPr>
              <w:t>Отношение</w:t>
            </w:r>
            <w:proofErr w:type="spellEnd"/>
            <w:r>
              <w:rPr>
                <w:rFonts w:ascii="Times New Roman" w:hAnsi="Times New Roman"/>
                <w:sz w:val="24"/>
                <w:szCs w:val="24"/>
              </w:rPr>
              <w:t xml:space="preserve"> к </w:t>
            </w:r>
            <w:proofErr w:type="spellStart"/>
            <w:r>
              <w:rPr>
                <w:rFonts w:ascii="Times New Roman" w:hAnsi="Times New Roman"/>
                <w:sz w:val="24"/>
                <w:szCs w:val="24"/>
              </w:rPr>
              <w:t>персоналу</w:t>
            </w:r>
            <w:proofErr w:type="spellEnd"/>
            <w:r>
              <w:rPr>
                <w:rFonts w:ascii="Times New Roman" w:hAnsi="Times New Roman"/>
                <w:sz w:val="24"/>
                <w:szCs w:val="24"/>
              </w:rPr>
              <w:t xml:space="preserve"> </w:t>
            </w:r>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rPr>
            </w:pPr>
            <w:proofErr w:type="spellStart"/>
            <w:r>
              <w:rPr>
                <w:rFonts w:ascii="Times New Roman" w:hAnsi="Times New Roman"/>
                <w:sz w:val="24"/>
                <w:szCs w:val="24"/>
              </w:rPr>
              <w:t>Отношение</w:t>
            </w:r>
            <w:proofErr w:type="spellEnd"/>
            <w:r>
              <w:rPr>
                <w:rFonts w:ascii="Times New Roman" w:hAnsi="Times New Roman"/>
                <w:sz w:val="24"/>
                <w:szCs w:val="24"/>
              </w:rPr>
              <w:t xml:space="preserve"> к </w:t>
            </w:r>
            <w:proofErr w:type="spellStart"/>
            <w:r>
              <w:rPr>
                <w:rFonts w:ascii="Times New Roman" w:hAnsi="Times New Roman"/>
                <w:sz w:val="24"/>
                <w:szCs w:val="24"/>
              </w:rPr>
              <w:t>пациентам</w:t>
            </w:r>
            <w:proofErr w:type="spellEnd"/>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rPr>
            </w:pPr>
            <w:proofErr w:type="spellStart"/>
            <w:r>
              <w:rPr>
                <w:rFonts w:ascii="Times New Roman" w:hAnsi="Times New Roman"/>
                <w:sz w:val="24"/>
                <w:szCs w:val="24"/>
              </w:rPr>
              <w:t>Пунктуальность</w:t>
            </w:r>
            <w:proofErr w:type="spellEnd"/>
            <w:r>
              <w:rPr>
                <w:rFonts w:ascii="Times New Roman" w:hAnsi="Times New Roman"/>
                <w:sz w:val="24"/>
                <w:szCs w:val="24"/>
              </w:rPr>
              <w:t xml:space="preserve"> и </w:t>
            </w:r>
            <w:proofErr w:type="spellStart"/>
            <w:r>
              <w:rPr>
                <w:rFonts w:ascii="Times New Roman" w:hAnsi="Times New Roman"/>
                <w:sz w:val="24"/>
                <w:szCs w:val="24"/>
              </w:rPr>
              <w:t>самодисциплина</w:t>
            </w:r>
            <w:proofErr w:type="spellEnd"/>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lang w:val="ru-RU"/>
              </w:rPr>
            </w:pPr>
            <w:r>
              <w:rPr>
                <w:rFonts w:ascii="Times New Roman" w:hAnsi="Times New Roman"/>
                <w:sz w:val="24"/>
                <w:szCs w:val="24"/>
                <w:lang w:val="ru-RU"/>
              </w:rPr>
              <w:t>Навыки коммуникации с пациентом и членами его семьи</w:t>
            </w:r>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lang w:val="ru-RU"/>
              </w:rPr>
            </w:pPr>
            <w:r>
              <w:rPr>
                <w:rFonts w:ascii="Times New Roman" w:hAnsi="Times New Roman"/>
                <w:sz w:val="24"/>
                <w:szCs w:val="24"/>
                <w:lang w:val="ru-RU"/>
              </w:rPr>
              <w:t>Навыки коммуникации с сотрудниками организации</w:t>
            </w:r>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lang w:val="ru-RU"/>
              </w:rPr>
            </w:pPr>
            <w:r>
              <w:rPr>
                <w:rFonts w:ascii="Times New Roman" w:hAnsi="Times New Roman"/>
                <w:sz w:val="24"/>
                <w:szCs w:val="24"/>
                <w:lang w:val="ru-RU"/>
              </w:rPr>
              <w:t>Навыки командной работы: поддерживает и принимает соответствующую ответственность</w:t>
            </w:r>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9</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rPr>
            </w:pPr>
            <w:proofErr w:type="spellStart"/>
            <w:r>
              <w:rPr>
                <w:rFonts w:ascii="Times New Roman" w:hAnsi="Times New Roman"/>
                <w:sz w:val="24"/>
                <w:szCs w:val="24"/>
              </w:rPr>
              <w:t>Умение</w:t>
            </w:r>
            <w:proofErr w:type="spellEnd"/>
            <w:r>
              <w:rPr>
                <w:rFonts w:ascii="Times New Roman" w:hAnsi="Times New Roman"/>
                <w:sz w:val="24"/>
                <w:szCs w:val="24"/>
              </w:rPr>
              <w:t xml:space="preserve"> </w:t>
            </w:r>
            <w:proofErr w:type="spellStart"/>
            <w:r>
              <w:rPr>
                <w:rFonts w:ascii="Times New Roman" w:hAnsi="Times New Roman"/>
                <w:sz w:val="24"/>
                <w:szCs w:val="24"/>
              </w:rPr>
              <w:t>организовать</w:t>
            </w:r>
            <w:proofErr w:type="spellEnd"/>
            <w:r>
              <w:rPr>
                <w:rFonts w:ascii="Times New Roman" w:hAnsi="Times New Roman"/>
                <w:sz w:val="24"/>
                <w:szCs w:val="24"/>
              </w:rPr>
              <w:t xml:space="preserve"> </w:t>
            </w:r>
            <w:proofErr w:type="spellStart"/>
            <w:r>
              <w:rPr>
                <w:rFonts w:ascii="Times New Roman" w:hAnsi="Times New Roman"/>
                <w:sz w:val="24"/>
                <w:szCs w:val="24"/>
              </w:rPr>
              <w:t>рабочее</w:t>
            </w:r>
            <w:proofErr w:type="spellEnd"/>
            <w:r>
              <w:rPr>
                <w:rFonts w:ascii="Times New Roman" w:hAnsi="Times New Roman"/>
                <w:sz w:val="24"/>
                <w:szCs w:val="24"/>
              </w:rPr>
              <w:t xml:space="preserve"> </w:t>
            </w:r>
            <w:proofErr w:type="spellStart"/>
            <w:r>
              <w:rPr>
                <w:rFonts w:ascii="Times New Roman" w:hAnsi="Times New Roman"/>
                <w:sz w:val="24"/>
                <w:szCs w:val="24"/>
              </w:rPr>
              <w:t>место</w:t>
            </w:r>
            <w:proofErr w:type="spellEnd"/>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9</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rPr>
            </w:pPr>
            <w:proofErr w:type="spellStart"/>
            <w:r>
              <w:rPr>
                <w:rFonts w:ascii="Times New Roman" w:hAnsi="Times New Roman"/>
                <w:sz w:val="24"/>
                <w:szCs w:val="24"/>
              </w:rPr>
              <w:t>Умение</w:t>
            </w:r>
            <w:proofErr w:type="spellEnd"/>
            <w:r>
              <w:rPr>
                <w:rFonts w:ascii="Times New Roman" w:hAnsi="Times New Roman"/>
                <w:sz w:val="24"/>
                <w:szCs w:val="24"/>
              </w:rPr>
              <w:t xml:space="preserve"> </w:t>
            </w:r>
            <w:proofErr w:type="spellStart"/>
            <w:r>
              <w:rPr>
                <w:rFonts w:ascii="Times New Roman" w:hAnsi="Times New Roman"/>
                <w:sz w:val="24"/>
                <w:szCs w:val="24"/>
              </w:rPr>
              <w:t>организовать</w:t>
            </w:r>
            <w:proofErr w:type="spellEnd"/>
            <w:r>
              <w:rPr>
                <w:rFonts w:ascii="Times New Roman" w:hAnsi="Times New Roman"/>
                <w:sz w:val="24"/>
                <w:szCs w:val="24"/>
              </w:rPr>
              <w:t xml:space="preserve"> </w:t>
            </w:r>
            <w:proofErr w:type="spellStart"/>
            <w:r>
              <w:rPr>
                <w:rFonts w:ascii="Times New Roman" w:hAnsi="Times New Roman"/>
                <w:sz w:val="24"/>
                <w:szCs w:val="24"/>
              </w:rPr>
              <w:t>рабочий</w:t>
            </w:r>
            <w:proofErr w:type="spellEnd"/>
            <w:r>
              <w:rPr>
                <w:rFonts w:ascii="Times New Roman" w:hAnsi="Times New Roman"/>
                <w:sz w:val="24"/>
                <w:szCs w:val="24"/>
              </w:rPr>
              <w:t xml:space="preserve"> </w:t>
            </w:r>
            <w:proofErr w:type="spellStart"/>
            <w:r>
              <w:rPr>
                <w:rFonts w:ascii="Times New Roman" w:hAnsi="Times New Roman"/>
                <w:sz w:val="24"/>
                <w:szCs w:val="24"/>
              </w:rPr>
              <w:t>день</w:t>
            </w:r>
            <w:proofErr w:type="spellEnd"/>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lang w:val="ru-RU"/>
              </w:rPr>
            </w:pPr>
            <w:r>
              <w:rPr>
                <w:rFonts w:ascii="Times New Roman" w:hAnsi="Times New Roman"/>
                <w:sz w:val="24"/>
                <w:szCs w:val="24"/>
                <w:lang w:val="ru-RU"/>
              </w:rPr>
              <w:t xml:space="preserve">Способность проводить эффективный поиск литературы, находить ответы на проблемы возникающие в </w:t>
            </w:r>
            <w:proofErr w:type="gramStart"/>
            <w:r>
              <w:rPr>
                <w:rFonts w:ascii="Times New Roman" w:hAnsi="Times New Roman"/>
                <w:sz w:val="24"/>
                <w:szCs w:val="24"/>
                <w:lang w:val="ru-RU"/>
              </w:rPr>
              <w:t>практике,  основанные</w:t>
            </w:r>
            <w:proofErr w:type="gramEnd"/>
            <w:r>
              <w:rPr>
                <w:rFonts w:ascii="Times New Roman" w:hAnsi="Times New Roman"/>
                <w:sz w:val="24"/>
                <w:szCs w:val="24"/>
                <w:lang w:val="ru-RU"/>
              </w:rPr>
              <w:t xml:space="preserve"> на доказательной базе</w:t>
            </w:r>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12</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9</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b/>
                <w:sz w:val="24"/>
                <w:szCs w:val="24"/>
              </w:rPr>
            </w:pPr>
            <w:r>
              <w:rPr>
                <w:rFonts w:ascii="Times New Roman" w:hAnsi="Times New Roman"/>
                <w:b/>
                <w:sz w:val="24"/>
                <w:szCs w:val="24"/>
              </w:rPr>
              <w:t>ИТОГО</w:t>
            </w:r>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b/>
                <w:sz w:val="24"/>
                <w:szCs w:val="24"/>
              </w:rPr>
            </w:pPr>
            <w:r>
              <w:rPr>
                <w:rFonts w:ascii="Times New Roman" w:hAnsi="Times New Roman"/>
                <w:b/>
                <w:sz w:val="24"/>
                <w:szCs w:val="24"/>
              </w:rPr>
              <w:t>100</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b/>
                <w:sz w:val="24"/>
                <w:szCs w:val="24"/>
              </w:rPr>
            </w:pPr>
            <w:r>
              <w:rPr>
                <w:rFonts w:ascii="Times New Roman" w:hAnsi="Times New Roman"/>
                <w:b/>
                <w:sz w:val="24"/>
                <w:szCs w:val="24"/>
              </w:rPr>
              <w:t>75</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b/>
                <w:sz w:val="24"/>
                <w:szCs w:val="24"/>
              </w:rPr>
            </w:pPr>
            <w:r>
              <w:rPr>
                <w:rFonts w:ascii="Times New Roman" w:hAnsi="Times New Roman"/>
                <w:b/>
                <w:sz w:val="24"/>
                <w:szCs w:val="24"/>
              </w:rPr>
              <w:t>0</w:t>
            </w:r>
          </w:p>
        </w:tc>
      </w:tr>
    </w:tbl>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r>
        <w:rPr>
          <w:rFonts w:ascii="Times New Roman" w:hAnsi="Times New Roman" w:cs="Times New Roman"/>
          <w:b/>
          <w:i/>
          <w:sz w:val="24"/>
          <w:szCs w:val="24"/>
        </w:rPr>
        <w:t xml:space="preserve">ВОПРОСЫ К ЗАЧЕТУ </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  Местные </w:t>
      </w:r>
      <w:proofErr w:type="spellStart"/>
      <w:r>
        <w:rPr>
          <w:rFonts w:ascii="Times New Roman" w:hAnsi="Times New Roman" w:cs="Times New Roman"/>
          <w:sz w:val="24"/>
          <w:szCs w:val="24"/>
        </w:rPr>
        <w:t>кариесогенные</w:t>
      </w:r>
      <w:proofErr w:type="spellEnd"/>
      <w:r>
        <w:rPr>
          <w:rFonts w:ascii="Times New Roman" w:hAnsi="Times New Roman" w:cs="Times New Roman"/>
          <w:sz w:val="24"/>
          <w:szCs w:val="24"/>
        </w:rPr>
        <w:t xml:space="preserve"> факторы.</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Основные  средства</w:t>
      </w:r>
      <w:proofErr w:type="gramEnd"/>
      <w:r>
        <w:rPr>
          <w:rFonts w:ascii="Times New Roman" w:hAnsi="Times New Roman" w:cs="Times New Roman"/>
          <w:sz w:val="24"/>
          <w:szCs w:val="24"/>
        </w:rPr>
        <w:t xml:space="preserve">  гигиены  полости  рта.  </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Зубные  пасты</w:t>
      </w:r>
      <w:proofErr w:type="gramEnd"/>
      <w:r>
        <w:rPr>
          <w:rFonts w:ascii="Times New Roman" w:hAnsi="Times New Roman" w:cs="Times New Roman"/>
          <w:sz w:val="24"/>
          <w:szCs w:val="24"/>
        </w:rPr>
        <w:t xml:space="preserve"> и зубные щетки:  классификация,  показания  и  противопоказания  к  использованию, состав. Детские зубные пасты.</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Рассказать  механизмы</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противокариозного</w:t>
      </w:r>
      <w:proofErr w:type="spellEnd"/>
      <w:r>
        <w:rPr>
          <w:rFonts w:ascii="Times New Roman" w:hAnsi="Times New Roman" w:cs="Times New Roman"/>
          <w:sz w:val="24"/>
          <w:szCs w:val="24"/>
        </w:rPr>
        <w:t xml:space="preserve">  действия  фторидов.  </w:t>
      </w:r>
      <w:proofErr w:type="gramStart"/>
      <w:r>
        <w:rPr>
          <w:rFonts w:ascii="Times New Roman" w:hAnsi="Times New Roman" w:cs="Times New Roman"/>
          <w:sz w:val="24"/>
          <w:szCs w:val="24"/>
        </w:rPr>
        <w:t>Средства  гигиены</w:t>
      </w:r>
      <w:proofErr w:type="gramEnd"/>
      <w:r>
        <w:rPr>
          <w:rFonts w:ascii="Times New Roman" w:hAnsi="Times New Roman" w:cs="Times New Roman"/>
          <w:sz w:val="24"/>
          <w:szCs w:val="24"/>
        </w:rPr>
        <w:t xml:space="preserve"> полости рта, содержащие фториды (пасты, ополаскиватели, нити).</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 xml:space="preserve">Герметизация  </w:t>
      </w:r>
      <w:proofErr w:type="spellStart"/>
      <w:r>
        <w:rPr>
          <w:rFonts w:ascii="Times New Roman" w:hAnsi="Times New Roman" w:cs="Times New Roman"/>
          <w:sz w:val="24"/>
          <w:szCs w:val="24"/>
        </w:rPr>
        <w:t>фиссур</w:t>
      </w:r>
      <w:proofErr w:type="spellEnd"/>
      <w:proofErr w:type="gramEnd"/>
      <w:r>
        <w:rPr>
          <w:rFonts w:ascii="Times New Roman" w:hAnsi="Times New Roman" w:cs="Times New Roman"/>
          <w:sz w:val="24"/>
          <w:szCs w:val="24"/>
        </w:rPr>
        <w:t xml:space="preserve">  и  ямок  зубов  у  детей:  задачи,  показания,  противопоказания, методы (</w:t>
      </w:r>
      <w:proofErr w:type="spellStart"/>
      <w:r>
        <w:rPr>
          <w:rFonts w:ascii="Times New Roman" w:hAnsi="Times New Roman" w:cs="Times New Roman"/>
          <w:sz w:val="24"/>
          <w:szCs w:val="24"/>
        </w:rPr>
        <w:t>неинвазивная</w:t>
      </w:r>
      <w:proofErr w:type="spellEnd"/>
      <w:r>
        <w:rPr>
          <w:rFonts w:ascii="Times New Roman" w:hAnsi="Times New Roman" w:cs="Times New Roman"/>
          <w:sz w:val="24"/>
          <w:szCs w:val="24"/>
        </w:rPr>
        <w:t xml:space="preserve"> и инвазивная герметизация), эффективность.</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6.  Перечислить дополнительные средства гигиены полости рта. Классификация. Ополаскиватели: виды, состав, показания к использованию. Детские ополаскиватели.</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proofErr w:type="gramStart"/>
      <w:r>
        <w:rPr>
          <w:rFonts w:ascii="Times New Roman" w:hAnsi="Times New Roman" w:cs="Times New Roman"/>
          <w:sz w:val="24"/>
          <w:szCs w:val="24"/>
        </w:rPr>
        <w:t>Реминерализующая</w:t>
      </w:r>
      <w:proofErr w:type="spellEnd"/>
      <w:r>
        <w:rPr>
          <w:rFonts w:ascii="Times New Roman" w:hAnsi="Times New Roman" w:cs="Times New Roman"/>
          <w:sz w:val="24"/>
          <w:szCs w:val="24"/>
        </w:rPr>
        <w:t xml:space="preserve">  терапия</w:t>
      </w:r>
      <w:proofErr w:type="gramEnd"/>
      <w:r>
        <w:rPr>
          <w:rFonts w:ascii="Times New Roman" w:hAnsi="Times New Roman" w:cs="Times New Roman"/>
          <w:sz w:val="24"/>
          <w:szCs w:val="24"/>
        </w:rPr>
        <w:t xml:space="preserve">,  показания  к  применению,  методы,  современные препараты.  </w:t>
      </w:r>
      <w:proofErr w:type="gramStart"/>
      <w:r>
        <w:rPr>
          <w:rFonts w:ascii="Times New Roman" w:hAnsi="Times New Roman" w:cs="Times New Roman"/>
          <w:sz w:val="24"/>
          <w:szCs w:val="24"/>
        </w:rPr>
        <w:t>Методики  применения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реминерализирующих</w:t>
      </w:r>
      <w:proofErr w:type="spellEnd"/>
      <w:r>
        <w:rPr>
          <w:rFonts w:ascii="Times New Roman" w:hAnsi="Times New Roman" w:cs="Times New Roman"/>
          <w:sz w:val="24"/>
          <w:szCs w:val="24"/>
        </w:rPr>
        <w:t xml:space="preserve">  препаратов  в  виде  аппликаций, полосканий, гелей.</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Роль  питания</w:t>
      </w:r>
      <w:proofErr w:type="gramEnd"/>
      <w:r>
        <w:rPr>
          <w:rFonts w:ascii="Times New Roman" w:hAnsi="Times New Roman" w:cs="Times New Roman"/>
          <w:sz w:val="24"/>
          <w:szCs w:val="24"/>
        </w:rPr>
        <w:t xml:space="preserve">  в  развитии  стоматологических  заболеваний.  </w:t>
      </w:r>
      <w:proofErr w:type="gramStart"/>
      <w:r>
        <w:rPr>
          <w:rFonts w:ascii="Times New Roman" w:hAnsi="Times New Roman" w:cs="Times New Roman"/>
          <w:sz w:val="24"/>
          <w:szCs w:val="24"/>
        </w:rPr>
        <w:t>Роль  углеводов</w:t>
      </w:r>
      <w:proofErr w:type="gramEnd"/>
      <w:r>
        <w:rPr>
          <w:rFonts w:ascii="Times New Roman" w:hAnsi="Times New Roman" w:cs="Times New Roman"/>
          <w:sz w:val="24"/>
          <w:szCs w:val="24"/>
        </w:rPr>
        <w:t xml:space="preserve">  в возникновении кариеса.</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Индивидуальная  профилактика</w:t>
      </w:r>
      <w:proofErr w:type="gramEnd"/>
      <w:r>
        <w:rPr>
          <w:rFonts w:ascii="Times New Roman" w:hAnsi="Times New Roman" w:cs="Times New Roman"/>
          <w:sz w:val="24"/>
          <w:szCs w:val="24"/>
        </w:rPr>
        <w:t xml:space="preserve">  заболеваний  пародонта.  </w:t>
      </w:r>
      <w:proofErr w:type="gramStart"/>
      <w:r>
        <w:rPr>
          <w:rFonts w:ascii="Times New Roman" w:hAnsi="Times New Roman" w:cs="Times New Roman"/>
          <w:sz w:val="24"/>
          <w:szCs w:val="24"/>
        </w:rPr>
        <w:t>Методы  устранения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пародонтогенных</w:t>
      </w:r>
      <w:proofErr w:type="spellEnd"/>
      <w:r>
        <w:rPr>
          <w:rFonts w:ascii="Times New Roman" w:hAnsi="Times New Roman" w:cs="Times New Roman"/>
          <w:sz w:val="24"/>
          <w:szCs w:val="24"/>
        </w:rPr>
        <w:t xml:space="preserve"> факторов.</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Методы  проведения</w:t>
      </w:r>
      <w:proofErr w:type="gramEnd"/>
      <w:r>
        <w:rPr>
          <w:rFonts w:ascii="Times New Roman" w:hAnsi="Times New Roman" w:cs="Times New Roman"/>
          <w:sz w:val="24"/>
          <w:szCs w:val="24"/>
        </w:rPr>
        <w:t xml:space="preserve">  санитарного  просвещения  среди  населения  различного возраста (активные и пассивные методы). Проведение санитарного просвещения в организованных детских коллективах (детский сад, школа).</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11.  Выявление факторов риска развития зубочелюстных аномалий, их предупреждение. </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12. </w:t>
      </w:r>
      <w:proofErr w:type="spellStart"/>
      <w:proofErr w:type="gramStart"/>
      <w:r>
        <w:rPr>
          <w:rFonts w:ascii="Times New Roman" w:hAnsi="Times New Roman" w:cs="Times New Roman"/>
          <w:sz w:val="24"/>
          <w:szCs w:val="24"/>
        </w:rPr>
        <w:t>Ооценка</w:t>
      </w:r>
      <w:proofErr w:type="spellEnd"/>
      <w:r>
        <w:rPr>
          <w:rFonts w:ascii="Times New Roman" w:hAnsi="Times New Roman" w:cs="Times New Roman"/>
          <w:sz w:val="24"/>
          <w:szCs w:val="24"/>
        </w:rPr>
        <w:t xml:space="preserve">  распространенности</w:t>
      </w:r>
      <w:proofErr w:type="gramEnd"/>
      <w:r>
        <w:rPr>
          <w:rFonts w:ascii="Times New Roman" w:hAnsi="Times New Roman" w:cs="Times New Roman"/>
          <w:sz w:val="24"/>
          <w:szCs w:val="24"/>
        </w:rPr>
        <w:t xml:space="preserve">  кариеса:  подсчет,  интерпретация  показателей. </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13. Интенсивность кариеса: подсчет, интерпретация показателей во временном, сменном и постоянном прикусе.</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Методы  выявления</w:t>
      </w:r>
      <w:proofErr w:type="gramEnd"/>
      <w:r>
        <w:rPr>
          <w:rFonts w:ascii="Times New Roman" w:hAnsi="Times New Roman" w:cs="Times New Roman"/>
          <w:sz w:val="24"/>
          <w:szCs w:val="24"/>
        </w:rPr>
        <w:t xml:space="preserve">  зубных  отложений,  красители  для  определения  зубного налета. </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lastRenderedPageBreak/>
        <w:t xml:space="preserve">15. </w:t>
      </w:r>
      <w:proofErr w:type="gramStart"/>
      <w:r>
        <w:rPr>
          <w:rFonts w:ascii="Times New Roman" w:hAnsi="Times New Roman" w:cs="Times New Roman"/>
          <w:sz w:val="24"/>
          <w:szCs w:val="24"/>
        </w:rPr>
        <w:t>Определение  индекса</w:t>
      </w:r>
      <w:proofErr w:type="gramEnd"/>
      <w:r>
        <w:rPr>
          <w:rFonts w:ascii="Times New Roman" w:hAnsi="Times New Roman" w:cs="Times New Roman"/>
          <w:sz w:val="24"/>
          <w:szCs w:val="24"/>
        </w:rPr>
        <w:t xml:space="preserve">  гигиены  полости  рта: (упрощенный индекс гигиены полости рта Грина-Вермильона), правила проведения, интерпретация результатов.</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16.  </w:t>
      </w:r>
      <w:proofErr w:type="gramStart"/>
      <w:r>
        <w:rPr>
          <w:rFonts w:ascii="Times New Roman" w:hAnsi="Times New Roman" w:cs="Times New Roman"/>
          <w:sz w:val="24"/>
          <w:szCs w:val="24"/>
        </w:rPr>
        <w:t>Профилактика  повышенной</w:t>
      </w:r>
      <w:proofErr w:type="gramEnd"/>
      <w:r>
        <w:rPr>
          <w:rFonts w:ascii="Times New Roman" w:hAnsi="Times New Roman" w:cs="Times New Roman"/>
          <w:sz w:val="24"/>
          <w:szCs w:val="24"/>
        </w:rPr>
        <w:t xml:space="preserve">  чувствительности  твердых  тканей  зубов.  </w:t>
      </w:r>
      <w:proofErr w:type="gramStart"/>
      <w:r>
        <w:rPr>
          <w:rFonts w:ascii="Times New Roman" w:hAnsi="Times New Roman" w:cs="Times New Roman"/>
          <w:sz w:val="24"/>
          <w:szCs w:val="24"/>
        </w:rPr>
        <w:t>Методы  и</w:t>
      </w:r>
      <w:proofErr w:type="gramEnd"/>
      <w:r>
        <w:rPr>
          <w:rFonts w:ascii="Times New Roman" w:hAnsi="Times New Roman" w:cs="Times New Roman"/>
          <w:sz w:val="24"/>
          <w:szCs w:val="24"/>
        </w:rPr>
        <w:t xml:space="preserve"> средства профилактики гиперестезии.</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17.  Продемонстрировать профессиональную гигиену полости рта: показания, этапы проведения, эффективность. Особенности проведения профессиональной гигиены полости рта у детей.</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18. Продемонстрировать определение индексов заболеваний пародонта (РМА, </w:t>
      </w:r>
      <w:r>
        <w:rPr>
          <w:rFonts w:ascii="Times New Roman" w:hAnsi="Times New Roman" w:cs="Times New Roman"/>
          <w:sz w:val="24"/>
          <w:szCs w:val="24"/>
          <w:lang w:val="en-US"/>
        </w:rPr>
        <w:t>Russel</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Muchlemann</w:t>
      </w:r>
      <w:proofErr w:type="spellEnd"/>
      <w:r>
        <w:rPr>
          <w:rFonts w:ascii="Times New Roman" w:hAnsi="Times New Roman" w:cs="Times New Roman"/>
          <w:sz w:val="24"/>
          <w:szCs w:val="24"/>
        </w:rPr>
        <w:t xml:space="preserve"> CPITN): правила проведения, интерпретация результатов. </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19.  </w:t>
      </w:r>
      <w:proofErr w:type="gramStart"/>
      <w:r>
        <w:rPr>
          <w:rFonts w:ascii="Times New Roman" w:hAnsi="Times New Roman" w:cs="Times New Roman"/>
          <w:sz w:val="24"/>
          <w:szCs w:val="24"/>
        </w:rPr>
        <w:t>Записать  зубную</w:t>
      </w:r>
      <w:proofErr w:type="gramEnd"/>
      <w:r>
        <w:rPr>
          <w:rFonts w:ascii="Times New Roman" w:hAnsi="Times New Roman" w:cs="Times New Roman"/>
          <w:sz w:val="24"/>
          <w:szCs w:val="24"/>
        </w:rPr>
        <w:t xml:space="preserve">  формулу  ребенка  разного возраста  и взрослого пациента </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20. Определять морфологические </w:t>
      </w:r>
      <w:proofErr w:type="gramStart"/>
      <w:r>
        <w:rPr>
          <w:rFonts w:ascii="Times New Roman" w:hAnsi="Times New Roman" w:cs="Times New Roman"/>
          <w:sz w:val="24"/>
          <w:szCs w:val="24"/>
        </w:rPr>
        <w:t>элементы  на</w:t>
      </w:r>
      <w:proofErr w:type="gramEnd"/>
      <w:r>
        <w:rPr>
          <w:rFonts w:ascii="Times New Roman" w:hAnsi="Times New Roman" w:cs="Times New Roman"/>
          <w:sz w:val="24"/>
          <w:szCs w:val="24"/>
        </w:rPr>
        <w:t xml:space="preserve"> губах и СОР</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21. Выбрать лекарственные средства для местного лечения воспалительных заболеваний СОР</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22. Выбрать лекарственные средства </w:t>
      </w:r>
      <w:proofErr w:type="spellStart"/>
      <w:r>
        <w:rPr>
          <w:rFonts w:ascii="Times New Roman" w:hAnsi="Times New Roman" w:cs="Times New Roman"/>
          <w:sz w:val="24"/>
          <w:szCs w:val="24"/>
        </w:rPr>
        <w:t>кератопластического</w:t>
      </w:r>
      <w:proofErr w:type="spellEnd"/>
      <w:r>
        <w:rPr>
          <w:rFonts w:ascii="Times New Roman" w:hAnsi="Times New Roman" w:cs="Times New Roman"/>
          <w:sz w:val="24"/>
          <w:szCs w:val="24"/>
        </w:rPr>
        <w:t xml:space="preserve"> свойства</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23. Демонстрировать наложение аппликаций на СОР, губы</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25. Демонстрировать </w:t>
      </w:r>
      <w:proofErr w:type="gramStart"/>
      <w:r>
        <w:rPr>
          <w:rFonts w:ascii="Times New Roman" w:hAnsi="Times New Roman" w:cs="Times New Roman"/>
          <w:sz w:val="24"/>
          <w:szCs w:val="24"/>
        </w:rPr>
        <w:t>методику  антисептической</w:t>
      </w:r>
      <w:proofErr w:type="gramEnd"/>
      <w:r>
        <w:rPr>
          <w:rFonts w:ascii="Times New Roman" w:hAnsi="Times New Roman" w:cs="Times New Roman"/>
          <w:sz w:val="24"/>
          <w:szCs w:val="24"/>
        </w:rPr>
        <w:t xml:space="preserve"> обработки полости рта</w:t>
      </w:r>
    </w:p>
    <w:p w:rsidR="008C7B99" w:rsidRDefault="008C7B99" w:rsidP="008C7B99">
      <w:pPr>
        <w:spacing w:after="0" w:line="240" w:lineRule="auto"/>
        <w:contextualSpacing/>
        <w:jc w:val="center"/>
        <w:rPr>
          <w:rFonts w:ascii="Times New Roman" w:hAnsi="Times New Roman" w:cs="Times New Roman"/>
          <w:b/>
          <w:sz w:val="24"/>
          <w:szCs w:val="24"/>
        </w:rPr>
      </w:pPr>
    </w:p>
    <w:p w:rsidR="007D1EB1" w:rsidRDefault="007D1EB1" w:rsidP="008C7B99">
      <w:pPr>
        <w:spacing w:after="0" w:line="240" w:lineRule="auto"/>
        <w:contextualSpacing/>
        <w:jc w:val="center"/>
        <w:rPr>
          <w:rFonts w:ascii="Times New Roman" w:hAnsi="Times New Roman" w:cs="Times New Roman"/>
          <w:b/>
          <w:sz w:val="24"/>
          <w:szCs w:val="24"/>
        </w:rPr>
      </w:pPr>
    </w:p>
    <w:p w:rsidR="00B334AA" w:rsidRDefault="00B334AA" w:rsidP="008C7B9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Оценочный лист</w:t>
      </w:r>
    </w:p>
    <w:p w:rsidR="00C50914" w:rsidRDefault="00B334AA" w:rsidP="008C7B9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Дифференцированного зачета по производственной </w:t>
      </w:r>
      <w:proofErr w:type="spellStart"/>
      <w:r>
        <w:rPr>
          <w:rFonts w:ascii="Times New Roman" w:hAnsi="Times New Roman" w:cs="Times New Roman"/>
          <w:b/>
          <w:sz w:val="24"/>
          <w:szCs w:val="24"/>
        </w:rPr>
        <w:t>практике</w:t>
      </w:r>
      <w:r w:rsidR="007D1EB1">
        <w:rPr>
          <w:rFonts w:ascii="Times New Roman" w:hAnsi="Times New Roman" w:cs="Times New Roman"/>
          <w:b/>
          <w:sz w:val="24"/>
          <w:szCs w:val="24"/>
        </w:rPr>
        <w:t>"Помощник</w:t>
      </w:r>
      <w:proofErr w:type="spellEnd"/>
      <w:r w:rsidR="007D1EB1">
        <w:rPr>
          <w:rFonts w:ascii="Times New Roman" w:hAnsi="Times New Roman" w:cs="Times New Roman"/>
          <w:b/>
          <w:sz w:val="24"/>
          <w:szCs w:val="24"/>
        </w:rPr>
        <w:t xml:space="preserve"> врача-стоматолога" </w:t>
      </w:r>
      <w:r>
        <w:rPr>
          <w:rFonts w:ascii="Times New Roman" w:hAnsi="Times New Roman" w:cs="Times New Roman"/>
          <w:b/>
          <w:sz w:val="24"/>
          <w:szCs w:val="24"/>
        </w:rPr>
        <w:t xml:space="preserve"> </w:t>
      </w:r>
    </w:p>
    <w:p w:rsidR="008C7B99" w:rsidRDefault="00C50914" w:rsidP="00C50914">
      <w:pPr>
        <w:spacing w:after="0" w:line="240" w:lineRule="auto"/>
        <w:contextualSpacing/>
        <w:rPr>
          <w:rFonts w:ascii="Times New Roman" w:eastAsia="Times New Roman" w:hAnsi="Times New Roman" w:cs="Times New Roman"/>
          <w:b/>
          <w:sz w:val="24"/>
          <w:szCs w:val="24"/>
        </w:rPr>
      </w:pPr>
      <w:r>
        <w:rPr>
          <w:rFonts w:ascii="Times New Roman" w:hAnsi="Times New Roman" w:cs="Times New Roman"/>
          <w:b/>
          <w:sz w:val="24"/>
          <w:szCs w:val="24"/>
        </w:rPr>
        <w:t>ФИО студента                                                      курс                 группа</w:t>
      </w:r>
      <w:r w:rsidR="008C7B99">
        <w:rPr>
          <w:rFonts w:ascii="Times New Roman" w:hAnsi="Times New Roman" w:cs="Times New Roman"/>
          <w:b/>
          <w:sz w:val="24"/>
          <w:szCs w:val="24"/>
        </w:rPr>
        <w:br w:type="page"/>
      </w:r>
    </w:p>
    <w:p w:rsidR="008C7B99" w:rsidRDefault="008C7B99" w:rsidP="008C7B99">
      <w:pPr>
        <w:spacing w:after="0"/>
        <w:rPr>
          <w:rFonts w:ascii="Times New Roman" w:hAnsi="Times New Roman" w:cs="Times New Roman"/>
          <w:b/>
          <w:sz w:val="20"/>
          <w:szCs w:val="20"/>
        </w:rPr>
      </w:pPr>
    </w:p>
    <w:p w:rsidR="008C7B99" w:rsidRDefault="008C7B99" w:rsidP="008C7B99">
      <w:pPr>
        <w:spacing w:after="0"/>
        <w:jc w:val="center"/>
        <w:rPr>
          <w:rFonts w:ascii="Times New Roman" w:hAnsi="Times New Roman" w:cs="Times New Roman"/>
          <w:b/>
          <w:sz w:val="20"/>
          <w:szCs w:val="20"/>
        </w:rPr>
      </w:pPr>
    </w:p>
    <w:p w:rsidR="008C7B99" w:rsidRDefault="008C7B99" w:rsidP="008C7B99">
      <w:pPr>
        <w:spacing w:line="254" w:lineRule="auto"/>
        <w:jc w:val="center"/>
        <w:rPr>
          <w:rFonts w:ascii="Times New Roman" w:hAnsi="Times New Roman" w:cs="Times New Roman"/>
          <w:b/>
          <w:color w:val="0D0D0D" w:themeColor="text1" w:themeTint="F2"/>
          <w:sz w:val="24"/>
          <w:szCs w:val="24"/>
        </w:rPr>
      </w:pPr>
    </w:p>
    <w:tbl>
      <w:tblPr>
        <w:tblpPr w:leftFromText="180" w:rightFromText="180" w:bottomFromText="160" w:horzAnchor="page" w:tblpX="1365" w:tblpY="-300"/>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837"/>
        <w:gridCol w:w="1134"/>
        <w:gridCol w:w="1134"/>
        <w:gridCol w:w="1276"/>
        <w:gridCol w:w="1134"/>
      </w:tblGrid>
      <w:tr w:rsidR="008C7B99" w:rsidTr="008C7B99">
        <w:tc>
          <w:tcPr>
            <w:tcW w:w="562" w:type="dxa"/>
            <w:vMerge w:val="restart"/>
            <w:tcBorders>
              <w:top w:val="single" w:sz="4" w:space="0" w:color="000000"/>
              <w:left w:val="single" w:sz="4" w:space="0" w:color="000000"/>
              <w:bottom w:val="single" w:sz="4" w:space="0" w:color="000000"/>
              <w:right w:val="single" w:sz="4" w:space="0" w:color="000000"/>
            </w:tcBorders>
            <w:hideMark/>
          </w:tcPr>
          <w:p w:rsidR="008C7B99" w:rsidRDefault="008C7B99">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p w:rsidR="008C7B99" w:rsidRDefault="008C7B99">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п/п</w:t>
            </w:r>
          </w:p>
        </w:tc>
        <w:tc>
          <w:tcPr>
            <w:tcW w:w="3837" w:type="dxa"/>
            <w:vMerge w:val="restart"/>
            <w:tcBorders>
              <w:top w:val="single" w:sz="4" w:space="0" w:color="000000"/>
              <w:left w:val="single" w:sz="4" w:space="0" w:color="000000"/>
              <w:bottom w:val="single" w:sz="4" w:space="0" w:color="000000"/>
              <w:right w:val="single" w:sz="4" w:space="0" w:color="000000"/>
            </w:tcBorders>
            <w:hideMark/>
          </w:tcPr>
          <w:p w:rsidR="008C7B99" w:rsidRDefault="008C7B99">
            <w:pPr>
              <w:spacing w:before="100" w:beforeAutospacing="1" w:after="100" w:afterAutospacing="1"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Критерии</w:t>
            </w:r>
          </w:p>
          <w:p w:rsidR="008C7B99" w:rsidRDefault="008C7B99">
            <w:pPr>
              <w:spacing w:before="100" w:beforeAutospacing="1" w:after="100" w:afterAutospacing="1"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Оценки</w:t>
            </w:r>
          </w:p>
        </w:tc>
        <w:tc>
          <w:tcPr>
            <w:tcW w:w="4678" w:type="dxa"/>
            <w:gridSpan w:val="4"/>
            <w:tcBorders>
              <w:top w:val="single" w:sz="4" w:space="0" w:color="000000"/>
              <w:left w:val="single" w:sz="4" w:space="0" w:color="000000"/>
              <w:bottom w:val="single" w:sz="4" w:space="0" w:color="000000"/>
              <w:right w:val="single" w:sz="4" w:space="0" w:color="000000"/>
            </w:tcBorders>
            <w:hideMark/>
          </w:tcPr>
          <w:p w:rsidR="008C7B99" w:rsidRDefault="008C7B99">
            <w:pPr>
              <w:spacing w:before="100" w:beforeAutospacing="1" w:after="100" w:afterAutospacing="1"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Уровень</w:t>
            </w:r>
          </w:p>
        </w:tc>
      </w:tr>
      <w:tr w:rsidR="008C7B99" w:rsidTr="008C7B99">
        <w:trPr>
          <w:trHeight w:val="832"/>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8C7B99" w:rsidRDefault="008C7B99">
            <w:pPr>
              <w:spacing w:after="0"/>
              <w:rPr>
                <w:rFonts w:ascii="Times New Roman" w:hAnsi="Times New Roman" w:cs="Times New Roman"/>
                <w:b/>
                <w:color w:val="000000" w:themeColor="text1"/>
                <w:sz w:val="24"/>
                <w:szCs w:val="24"/>
              </w:rPr>
            </w:pPr>
          </w:p>
        </w:tc>
        <w:tc>
          <w:tcPr>
            <w:tcW w:w="3837" w:type="dxa"/>
            <w:vMerge/>
            <w:tcBorders>
              <w:top w:val="single" w:sz="4" w:space="0" w:color="000000"/>
              <w:left w:val="single" w:sz="4" w:space="0" w:color="000000"/>
              <w:bottom w:val="single" w:sz="4" w:space="0" w:color="000000"/>
              <w:right w:val="single" w:sz="4" w:space="0" w:color="000000"/>
            </w:tcBorders>
            <w:vAlign w:val="center"/>
            <w:hideMark/>
          </w:tcPr>
          <w:p w:rsidR="008C7B99" w:rsidRDefault="008C7B99">
            <w:pPr>
              <w:spacing w:after="0"/>
              <w:rPr>
                <w:rFonts w:ascii="Times New Roman" w:hAnsi="Times New Roman" w:cs="Times New Roman"/>
                <w:b/>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100" w:afterAutospacing="1" w:line="240" w:lineRule="auto"/>
              <w:ind w:right="-5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Превосходно</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100" w:afterAutospacing="1" w:line="240" w:lineRule="auto"/>
              <w:ind w:right="-5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Хорошо</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100" w:afterAutospacing="1" w:line="240" w:lineRule="auto"/>
              <w:ind w:right="-5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Требует</w:t>
            </w:r>
          </w:p>
          <w:p w:rsidR="008C7B99" w:rsidRDefault="008C7B99">
            <w:pPr>
              <w:spacing w:after="100" w:afterAutospacing="1" w:line="240" w:lineRule="auto"/>
              <w:ind w:right="-5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коррекции</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100" w:afterAutospacing="1" w:line="240" w:lineRule="auto"/>
              <w:ind w:right="-5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Неприемлемо</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Ознакомившись с клинической ситуацией, выделил ведущие симптомы </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Обосновал </w:t>
            </w:r>
            <w:proofErr w:type="gramStart"/>
            <w:r>
              <w:rPr>
                <w:rFonts w:ascii="Times New Roman" w:hAnsi="Times New Roman" w:cs="Times New Roman"/>
                <w:color w:val="000000" w:themeColor="text1"/>
                <w:sz w:val="24"/>
                <w:szCs w:val="24"/>
              </w:rPr>
              <w:t>выбор  дополнительных</w:t>
            </w:r>
            <w:proofErr w:type="gramEnd"/>
            <w:r>
              <w:rPr>
                <w:rFonts w:ascii="Times New Roman" w:hAnsi="Times New Roman" w:cs="Times New Roman"/>
                <w:color w:val="000000" w:themeColor="text1"/>
                <w:sz w:val="24"/>
                <w:szCs w:val="24"/>
              </w:rPr>
              <w:t xml:space="preserve"> методов диагностики </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Интерпретировал полученные (ожидаемые) или имеющиеся результаты </w:t>
            </w:r>
            <w:proofErr w:type="spellStart"/>
            <w:r>
              <w:rPr>
                <w:rFonts w:ascii="Times New Roman" w:hAnsi="Times New Roman" w:cs="Times New Roman"/>
                <w:color w:val="000000" w:themeColor="text1"/>
                <w:sz w:val="24"/>
                <w:szCs w:val="24"/>
              </w:rPr>
              <w:t>физикального</w:t>
            </w:r>
            <w:proofErr w:type="spellEnd"/>
            <w:r>
              <w:rPr>
                <w:rFonts w:ascii="Times New Roman" w:hAnsi="Times New Roman" w:cs="Times New Roman"/>
                <w:color w:val="000000" w:themeColor="text1"/>
                <w:sz w:val="24"/>
                <w:szCs w:val="24"/>
              </w:rPr>
              <w:t xml:space="preserve">   обследования. </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Интерпретировал данные дополнительных методов обследования</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Определил  заболевания</w:t>
            </w:r>
            <w:proofErr w:type="gramEnd"/>
            <w:r>
              <w:rPr>
                <w:rFonts w:ascii="Times New Roman" w:hAnsi="Times New Roman" w:cs="Times New Roman"/>
                <w:color w:val="000000" w:themeColor="text1"/>
                <w:sz w:val="24"/>
                <w:szCs w:val="24"/>
              </w:rPr>
              <w:t>, схожие по клинической картине</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Логично провел дифференциальную диагностику   и </w:t>
            </w:r>
            <w:proofErr w:type="gramStart"/>
            <w:r>
              <w:rPr>
                <w:rFonts w:ascii="Times New Roman" w:hAnsi="Times New Roman" w:cs="Times New Roman"/>
                <w:color w:val="000000" w:themeColor="text1"/>
                <w:sz w:val="24"/>
                <w:szCs w:val="24"/>
              </w:rPr>
              <w:t>обоснованно  исключил</w:t>
            </w:r>
            <w:proofErr w:type="gramEnd"/>
            <w:r>
              <w:rPr>
                <w:rFonts w:ascii="Times New Roman" w:hAnsi="Times New Roman" w:cs="Times New Roman"/>
                <w:color w:val="000000" w:themeColor="text1"/>
                <w:sz w:val="24"/>
                <w:szCs w:val="24"/>
              </w:rPr>
              <w:t xml:space="preserve"> схожие заболевания</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Поставил обоснованный клинический диагноз</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Аргументировал показания к консультации смежных специалистов  </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Обосновал выбор метода </w:t>
            </w:r>
            <w:proofErr w:type="gramStart"/>
            <w:r>
              <w:rPr>
                <w:rFonts w:ascii="Times New Roman" w:hAnsi="Times New Roman" w:cs="Times New Roman"/>
                <w:color w:val="000000" w:themeColor="text1"/>
                <w:sz w:val="24"/>
                <w:szCs w:val="24"/>
              </w:rPr>
              <w:t>лечения,  необходимых</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фармпрепаратов</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физиолечения</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Продемонстрировал умение ответить на вопросы </w:t>
            </w:r>
            <w:proofErr w:type="gramStart"/>
            <w:r>
              <w:rPr>
                <w:rFonts w:ascii="Times New Roman" w:hAnsi="Times New Roman" w:cs="Times New Roman"/>
                <w:bCs/>
                <w:color w:val="000000" w:themeColor="text1"/>
                <w:sz w:val="24"/>
                <w:szCs w:val="24"/>
              </w:rPr>
              <w:t>преподавателя  по</w:t>
            </w:r>
            <w:proofErr w:type="gramEnd"/>
            <w:r>
              <w:rPr>
                <w:rFonts w:ascii="Times New Roman" w:hAnsi="Times New Roman" w:cs="Times New Roman"/>
                <w:bCs/>
                <w:color w:val="000000" w:themeColor="text1"/>
                <w:sz w:val="24"/>
                <w:szCs w:val="24"/>
              </w:rPr>
              <w:t xml:space="preserve"> ходу выполнения задания</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tcPr>
          <w:p w:rsidR="008C7B99" w:rsidRDefault="008C7B99">
            <w:pPr>
              <w:spacing w:after="0"/>
              <w:jc w:val="center"/>
              <w:rPr>
                <w:rFonts w:ascii="Times New Roman" w:hAnsi="Times New Roman" w:cs="Times New Roman"/>
                <w:b/>
                <w:color w:val="000000" w:themeColor="text1"/>
                <w:sz w:val="24"/>
                <w:szCs w:val="24"/>
              </w:rPr>
            </w:pP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100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75</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w:t>
            </w:r>
          </w:p>
        </w:tc>
      </w:tr>
    </w:tbl>
    <w:p w:rsidR="008C7B99" w:rsidRDefault="008C7B99" w:rsidP="00597392">
      <w:pPr>
        <w:spacing w:after="0" w:line="240" w:lineRule="auto"/>
        <w:rPr>
          <w:rFonts w:ascii="Times New Roman" w:hAnsi="Times New Roman" w:cs="Times New Roman"/>
          <w:b/>
          <w:sz w:val="24"/>
          <w:szCs w:val="24"/>
        </w:rPr>
      </w:pPr>
    </w:p>
    <w:p w:rsidR="008C7B99" w:rsidRDefault="008C7B99" w:rsidP="008C7B99">
      <w:pPr>
        <w:rPr>
          <w:rFonts w:ascii="Times New Roman" w:hAnsi="Times New Roman" w:cs="Times New Roman"/>
          <w:i/>
          <w:sz w:val="20"/>
          <w:szCs w:val="20"/>
        </w:rPr>
      </w:pPr>
      <w:r>
        <w:rPr>
          <w:rFonts w:ascii="Times New Roman" w:hAnsi="Times New Roman" w:cs="Times New Roman"/>
          <w:sz w:val="20"/>
          <w:szCs w:val="20"/>
        </w:rPr>
        <w:t xml:space="preserve">  Подпись преподавателя__________________________</w:t>
      </w:r>
    </w:p>
    <w:p w:rsidR="008C7B99" w:rsidRDefault="008C7B99" w:rsidP="008C7B99">
      <w:pPr>
        <w:spacing w:after="0" w:line="240" w:lineRule="auto"/>
        <w:jc w:val="right"/>
        <w:rPr>
          <w:rFonts w:ascii="Times New Roman" w:hAnsi="Times New Roman" w:cs="Times New Roman"/>
          <w:b/>
          <w:sz w:val="24"/>
          <w:szCs w:val="24"/>
        </w:rPr>
      </w:pPr>
    </w:p>
    <w:p w:rsidR="008C7B99" w:rsidRDefault="008C7B99" w:rsidP="008C7B99">
      <w:pPr>
        <w:spacing w:after="0" w:line="240" w:lineRule="auto"/>
        <w:rPr>
          <w:rFonts w:ascii="Times New Roman" w:hAnsi="Times New Roman" w:cs="Times New Roman"/>
          <w:b/>
          <w:sz w:val="24"/>
          <w:szCs w:val="24"/>
        </w:rPr>
      </w:pPr>
    </w:p>
    <w:p w:rsidR="008C7B99" w:rsidRDefault="008C7B99" w:rsidP="008C7B99">
      <w:pPr>
        <w:spacing w:after="0" w:line="240" w:lineRule="auto"/>
        <w:jc w:val="right"/>
        <w:rPr>
          <w:rFonts w:ascii="Times New Roman" w:hAnsi="Times New Roman" w:cs="Times New Roman"/>
          <w:b/>
          <w:sz w:val="24"/>
          <w:szCs w:val="24"/>
        </w:rPr>
      </w:pPr>
    </w:p>
    <w:p w:rsidR="008C7B99" w:rsidRDefault="008C7B99" w:rsidP="008C7B99">
      <w:pPr>
        <w:spacing w:after="0" w:line="240" w:lineRule="auto"/>
        <w:jc w:val="right"/>
        <w:rPr>
          <w:rFonts w:ascii="Times New Roman" w:hAnsi="Times New Roman" w:cs="Times New Roman"/>
          <w:b/>
          <w:sz w:val="24"/>
          <w:szCs w:val="24"/>
        </w:rPr>
      </w:pPr>
    </w:p>
    <w:p w:rsidR="008C7B99" w:rsidRDefault="008C7B99" w:rsidP="008C7B9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8C7B99" w:rsidRDefault="008C7B99" w:rsidP="008C7B99">
      <w:pPr>
        <w:spacing w:after="0" w:line="240" w:lineRule="auto"/>
        <w:jc w:val="right"/>
        <w:rPr>
          <w:rFonts w:ascii="Times New Roman" w:hAnsi="Times New Roman" w:cs="Times New Roman"/>
          <w:b/>
          <w:sz w:val="24"/>
          <w:szCs w:val="24"/>
        </w:rPr>
      </w:pPr>
    </w:p>
    <w:p w:rsidR="008C7B99" w:rsidRDefault="008C7B99" w:rsidP="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ЛИСТ ОЗНАКОМЛЕНИЯ С СИЛЛАБУСОМ</w:t>
      </w:r>
    </w:p>
    <w:p w:rsidR="008C7B99" w:rsidRDefault="008C7B99" w:rsidP="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Профессиональная практика «Ассистент врача-стоматолога»</w:t>
      </w:r>
    </w:p>
    <w:p w:rsidR="008C7B99" w:rsidRDefault="008C7B99" w:rsidP="008C7B99">
      <w:pPr>
        <w:spacing w:after="0" w:line="240" w:lineRule="auto"/>
        <w:jc w:val="center"/>
        <w:rPr>
          <w:rFonts w:ascii="Times New Roman" w:hAnsi="Times New Roman" w:cs="Times New Roman"/>
          <w:b/>
          <w:sz w:val="24"/>
          <w:szCs w:val="24"/>
        </w:rPr>
      </w:pPr>
    </w:p>
    <w:tbl>
      <w:tblPr>
        <w:tblW w:w="0" w:type="auto"/>
        <w:tblInd w:w="1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
        <w:gridCol w:w="2540"/>
        <w:gridCol w:w="1339"/>
        <w:gridCol w:w="2069"/>
        <w:gridCol w:w="1519"/>
      </w:tblGrid>
      <w:tr w:rsidR="008C7B99" w:rsidTr="008C7B99">
        <w:tc>
          <w:tcPr>
            <w:tcW w:w="988"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t>
            </w:r>
          </w:p>
        </w:tc>
        <w:tc>
          <w:tcPr>
            <w:tcW w:w="340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ФАМИЛИЯ имя студента</w:t>
            </w:r>
          </w:p>
        </w:tc>
        <w:tc>
          <w:tcPr>
            <w:tcW w:w="1629"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Группа</w:t>
            </w:r>
          </w:p>
        </w:tc>
        <w:tc>
          <w:tcPr>
            <w:tcW w:w="2340"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Дата ознакомления</w:t>
            </w:r>
          </w:p>
        </w:tc>
        <w:tc>
          <w:tcPr>
            <w:tcW w:w="183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Роспись студента</w:t>
            </w: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b/>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b/>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bl>
    <w:p w:rsidR="008C7B99" w:rsidRDefault="008C7B99" w:rsidP="008C7B99">
      <w:pPr>
        <w:spacing w:after="0" w:line="240" w:lineRule="auto"/>
        <w:jc w:val="center"/>
        <w:rPr>
          <w:rFonts w:ascii="Times New Roman" w:hAnsi="Times New Roman" w:cs="Times New Roman"/>
          <w:sz w:val="24"/>
          <w:szCs w:val="24"/>
          <w:lang w:val="x-none"/>
        </w:rPr>
      </w:pPr>
    </w:p>
    <w:p w:rsidR="008C7B99" w:rsidRDefault="008C7B99" w:rsidP="008C7B99">
      <w:pPr>
        <w:spacing w:after="0" w:line="240" w:lineRule="auto"/>
        <w:rPr>
          <w:rFonts w:ascii="Times New Roman" w:hAnsi="Times New Roman" w:cs="Times New Roman"/>
          <w:sz w:val="24"/>
          <w:szCs w:val="24"/>
        </w:rPr>
      </w:pPr>
    </w:p>
    <w:p w:rsidR="008C7B99" w:rsidRDefault="008C7B99" w:rsidP="008C7B99">
      <w:pPr>
        <w:spacing w:after="0" w:line="240" w:lineRule="auto"/>
        <w:rPr>
          <w:rFonts w:ascii="Times New Roman" w:hAnsi="Times New Roman" w:cs="Times New Roman"/>
          <w:sz w:val="24"/>
          <w:szCs w:val="24"/>
        </w:rPr>
      </w:pPr>
    </w:p>
    <w:p w:rsidR="008C7B99" w:rsidRDefault="008C7B99" w:rsidP="008C7B99">
      <w:pPr>
        <w:spacing w:after="0" w:line="240" w:lineRule="auto"/>
        <w:rPr>
          <w:rFonts w:ascii="Times New Roman" w:hAnsi="Times New Roman" w:cs="Times New Roman"/>
          <w:sz w:val="24"/>
          <w:szCs w:val="24"/>
        </w:rPr>
      </w:pPr>
    </w:p>
    <w:p w:rsidR="008C7B99" w:rsidRDefault="008C7B99" w:rsidP="008C7B99">
      <w:pPr>
        <w:spacing w:after="0" w:line="240" w:lineRule="auto"/>
        <w:contextualSpacing/>
        <w:rPr>
          <w:rFonts w:ascii="Times New Roman" w:hAnsi="Times New Roman" w:cs="Times New Roman"/>
          <w:sz w:val="24"/>
          <w:szCs w:val="24"/>
        </w:rPr>
      </w:pPr>
    </w:p>
    <w:p w:rsidR="008C7B99" w:rsidRDefault="008C7B99" w:rsidP="008C7B99">
      <w:pPr>
        <w:spacing w:after="0" w:line="240" w:lineRule="auto"/>
        <w:rPr>
          <w:rFonts w:ascii="Times New Roman" w:hAnsi="Times New Roman" w:cs="Times New Roman"/>
          <w:sz w:val="24"/>
          <w:szCs w:val="24"/>
        </w:rPr>
      </w:pPr>
    </w:p>
    <w:p w:rsidR="008C7B99" w:rsidRDefault="008C7B99" w:rsidP="008C7B99">
      <w:pPr>
        <w:spacing w:after="0" w:line="240" w:lineRule="auto"/>
        <w:rPr>
          <w:rFonts w:ascii="Times New Roman" w:hAnsi="Times New Roman" w:cs="Times New Roman"/>
          <w:sz w:val="24"/>
          <w:szCs w:val="24"/>
        </w:rPr>
      </w:pPr>
    </w:p>
    <w:p w:rsidR="00324983" w:rsidRDefault="00324983"/>
    <w:sectPr w:rsidR="00324983" w:rsidSect="008C7B9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Kazakh">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216C3"/>
    <w:multiLevelType w:val="hybridMultilevel"/>
    <w:tmpl w:val="CE0059E0"/>
    <w:lvl w:ilvl="0" w:tplc="BB1837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72316D5"/>
    <w:multiLevelType w:val="hybridMultilevel"/>
    <w:tmpl w:val="585AEB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AF9477D"/>
    <w:multiLevelType w:val="hybridMultilevel"/>
    <w:tmpl w:val="AFCA643A"/>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D734B5E"/>
    <w:multiLevelType w:val="hybridMultilevel"/>
    <w:tmpl w:val="1576D4C4"/>
    <w:lvl w:ilvl="0" w:tplc="31B8B5E8">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5" w15:restartNumberingAfterBreak="0">
    <w:nsid w:val="37796E09"/>
    <w:multiLevelType w:val="hybridMultilevel"/>
    <w:tmpl w:val="0ADA8CD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849369F"/>
    <w:multiLevelType w:val="hybridMultilevel"/>
    <w:tmpl w:val="3F2A8004"/>
    <w:lvl w:ilvl="0" w:tplc="31B8B5E8">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A743032"/>
    <w:multiLevelType w:val="hybridMultilevel"/>
    <w:tmpl w:val="640469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CC4629C"/>
    <w:multiLevelType w:val="hybridMultilevel"/>
    <w:tmpl w:val="A71438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A7000BF"/>
    <w:multiLevelType w:val="hybridMultilevel"/>
    <w:tmpl w:val="F7AE6D96"/>
    <w:lvl w:ilvl="0" w:tplc="1000000F">
      <w:start w:val="1"/>
      <w:numFmt w:val="decimal"/>
      <w:lvlText w:val="%1."/>
      <w:lvlJc w:val="left"/>
      <w:pPr>
        <w:ind w:left="927"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1D"/>
    <w:rsid w:val="000E1F58"/>
    <w:rsid w:val="001C7C61"/>
    <w:rsid w:val="00324983"/>
    <w:rsid w:val="00443110"/>
    <w:rsid w:val="00597392"/>
    <w:rsid w:val="007D1EB1"/>
    <w:rsid w:val="008B6BCA"/>
    <w:rsid w:val="008C7B99"/>
    <w:rsid w:val="00AD4EAA"/>
    <w:rsid w:val="00B334AA"/>
    <w:rsid w:val="00BA4966"/>
    <w:rsid w:val="00BF7B00"/>
    <w:rsid w:val="00C50914"/>
    <w:rsid w:val="00D331BE"/>
    <w:rsid w:val="00F4181D"/>
    <w:rsid w:val="00FB0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BBFFC-334C-4A74-B7E1-58F204DB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B99"/>
    <w:pPr>
      <w:spacing w:line="256" w:lineRule="auto"/>
    </w:pPr>
    <w:rPr>
      <w:rFonts w:ascii="Calibri" w:eastAsia="Calibri" w:hAnsi="Calibri" w:cs="Arial"/>
      <w:kern w:val="2"/>
    </w:rPr>
  </w:style>
  <w:style w:type="paragraph" w:styleId="1">
    <w:name w:val="heading 1"/>
    <w:basedOn w:val="a"/>
    <w:next w:val="a"/>
    <w:link w:val="10"/>
    <w:qFormat/>
    <w:rsid w:val="008C7B99"/>
    <w:pPr>
      <w:keepNext/>
      <w:keepLines/>
      <w:spacing w:before="240" w:after="0" w:line="240" w:lineRule="auto"/>
      <w:outlineLvl w:val="0"/>
    </w:pPr>
    <w:rPr>
      <w:rFonts w:asciiTheme="majorHAnsi" w:eastAsiaTheme="majorEastAsia" w:hAnsiTheme="majorHAnsi" w:cstheme="majorBidi"/>
      <w:color w:val="2E74B5" w:themeColor="accent1" w:themeShade="BF"/>
      <w:kern w:val="0"/>
      <w:sz w:val="32"/>
      <w:szCs w:val="32"/>
      <w:lang w:eastAsia="ru-RU"/>
    </w:rPr>
  </w:style>
  <w:style w:type="paragraph" w:styleId="2">
    <w:name w:val="heading 2"/>
    <w:basedOn w:val="a"/>
    <w:next w:val="a"/>
    <w:link w:val="20"/>
    <w:uiPriority w:val="9"/>
    <w:semiHidden/>
    <w:unhideWhenUsed/>
    <w:qFormat/>
    <w:rsid w:val="008C7B99"/>
    <w:pPr>
      <w:keepNext/>
      <w:keepLines/>
      <w:spacing w:before="40" w:after="0" w:line="240" w:lineRule="auto"/>
      <w:outlineLvl w:val="1"/>
    </w:pPr>
    <w:rPr>
      <w:rFonts w:ascii="Cambria" w:eastAsia="Times New Roman" w:hAnsi="Cambria" w:cs="Times New Roman"/>
      <w:color w:val="365F91"/>
      <w:kern w:val="0"/>
      <w:sz w:val="26"/>
      <w:szCs w:val="26"/>
      <w:lang w:val="x-none" w:eastAsia="ru-RU"/>
    </w:rPr>
  </w:style>
  <w:style w:type="paragraph" w:styleId="3">
    <w:name w:val="heading 3"/>
    <w:basedOn w:val="a"/>
    <w:next w:val="a"/>
    <w:link w:val="30"/>
    <w:semiHidden/>
    <w:unhideWhenUsed/>
    <w:qFormat/>
    <w:rsid w:val="008C7B99"/>
    <w:pPr>
      <w:keepNext/>
      <w:keepLines/>
      <w:spacing w:before="40" w:after="0" w:line="240" w:lineRule="auto"/>
      <w:outlineLvl w:val="2"/>
    </w:pPr>
    <w:rPr>
      <w:rFonts w:asciiTheme="majorHAnsi" w:eastAsiaTheme="majorEastAsia" w:hAnsiTheme="majorHAnsi" w:cstheme="majorBidi"/>
      <w:color w:val="1F4D78" w:themeColor="accent1" w:themeShade="7F"/>
      <w:kern w:val="0"/>
      <w:sz w:val="24"/>
      <w:szCs w:val="24"/>
      <w:lang w:eastAsia="ru-RU"/>
    </w:rPr>
  </w:style>
  <w:style w:type="paragraph" w:styleId="4">
    <w:name w:val="heading 4"/>
    <w:basedOn w:val="a"/>
    <w:next w:val="a"/>
    <w:link w:val="40"/>
    <w:semiHidden/>
    <w:unhideWhenUsed/>
    <w:qFormat/>
    <w:rsid w:val="008C7B99"/>
    <w:pPr>
      <w:keepNext/>
      <w:keepLines/>
      <w:spacing w:before="40" w:after="0" w:line="240" w:lineRule="auto"/>
      <w:outlineLvl w:val="3"/>
    </w:pPr>
    <w:rPr>
      <w:rFonts w:asciiTheme="majorHAnsi" w:eastAsiaTheme="majorEastAsia" w:hAnsiTheme="majorHAnsi" w:cstheme="majorBidi"/>
      <w:i/>
      <w:iCs/>
      <w:color w:val="2E74B5" w:themeColor="accent1" w:themeShade="BF"/>
      <w:kern w:val="0"/>
      <w:sz w:val="24"/>
      <w:szCs w:val="24"/>
      <w:lang w:eastAsia="ru-RU"/>
    </w:rPr>
  </w:style>
  <w:style w:type="paragraph" w:styleId="7">
    <w:name w:val="heading 7"/>
    <w:basedOn w:val="a"/>
    <w:next w:val="a"/>
    <w:link w:val="70"/>
    <w:semiHidden/>
    <w:unhideWhenUsed/>
    <w:qFormat/>
    <w:rsid w:val="008C7B9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7B9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8C7B99"/>
    <w:rPr>
      <w:rFonts w:ascii="Cambria" w:eastAsia="Times New Roman" w:hAnsi="Cambria" w:cs="Times New Roman"/>
      <w:color w:val="365F91"/>
      <w:sz w:val="26"/>
      <w:szCs w:val="26"/>
      <w:lang w:val="x-none" w:eastAsia="ru-RU"/>
    </w:rPr>
  </w:style>
  <w:style w:type="character" w:customStyle="1" w:styleId="30">
    <w:name w:val="Заголовок 3 Знак"/>
    <w:basedOn w:val="a0"/>
    <w:link w:val="3"/>
    <w:semiHidden/>
    <w:rsid w:val="008C7B99"/>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semiHidden/>
    <w:rsid w:val="008C7B99"/>
    <w:rPr>
      <w:rFonts w:asciiTheme="majorHAnsi" w:eastAsiaTheme="majorEastAsia" w:hAnsiTheme="majorHAnsi" w:cstheme="majorBidi"/>
      <w:i/>
      <w:iCs/>
      <w:color w:val="2E74B5" w:themeColor="accent1" w:themeShade="BF"/>
      <w:sz w:val="24"/>
      <w:szCs w:val="24"/>
      <w:lang w:eastAsia="ru-RU"/>
    </w:rPr>
  </w:style>
  <w:style w:type="character" w:customStyle="1" w:styleId="70">
    <w:name w:val="Заголовок 7 Знак"/>
    <w:basedOn w:val="a0"/>
    <w:link w:val="7"/>
    <w:semiHidden/>
    <w:rsid w:val="008C7B99"/>
    <w:rPr>
      <w:rFonts w:asciiTheme="majorHAnsi" w:eastAsiaTheme="majorEastAsia" w:hAnsiTheme="majorHAnsi" w:cstheme="majorBidi"/>
      <w:i/>
      <w:iCs/>
      <w:color w:val="1F4D78" w:themeColor="accent1" w:themeShade="7F"/>
      <w:kern w:val="2"/>
    </w:rPr>
  </w:style>
  <w:style w:type="character" w:styleId="a3">
    <w:name w:val="Hyperlink"/>
    <w:semiHidden/>
    <w:unhideWhenUsed/>
    <w:rsid w:val="008C7B99"/>
    <w:rPr>
      <w:color w:val="0033CC"/>
      <w:u w:val="single"/>
    </w:rPr>
  </w:style>
  <w:style w:type="character" w:styleId="a4">
    <w:name w:val="FollowedHyperlink"/>
    <w:basedOn w:val="a0"/>
    <w:uiPriority w:val="99"/>
    <w:semiHidden/>
    <w:unhideWhenUsed/>
    <w:rsid w:val="008C7B99"/>
    <w:rPr>
      <w:color w:val="954F72" w:themeColor="followedHyperlink"/>
      <w:u w:val="single"/>
    </w:rPr>
  </w:style>
  <w:style w:type="paragraph" w:styleId="HTML">
    <w:name w:val="HTML Preformatted"/>
    <w:basedOn w:val="a"/>
    <w:link w:val="HTML0"/>
    <w:uiPriority w:val="99"/>
    <w:semiHidden/>
    <w:unhideWhenUsed/>
    <w:qFormat/>
    <w:rsid w:val="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rPr>
  </w:style>
  <w:style w:type="character" w:customStyle="1" w:styleId="HTML0">
    <w:name w:val="Стандартный HTML Знак"/>
    <w:basedOn w:val="a0"/>
    <w:link w:val="HTML"/>
    <w:uiPriority w:val="99"/>
    <w:semiHidden/>
    <w:qFormat/>
    <w:rsid w:val="008C7B99"/>
    <w:rPr>
      <w:rFonts w:ascii="Courier New" w:eastAsia="Times New Roman" w:hAnsi="Courier New" w:cs="Times New Roman"/>
      <w:sz w:val="20"/>
      <w:szCs w:val="20"/>
      <w:lang w:val="x-none" w:eastAsia="x-none"/>
    </w:rPr>
  </w:style>
  <w:style w:type="character" w:customStyle="1" w:styleId="a5">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6"/>
    <w:uiPriority w:val="99"/>
    <w:semiHidden/>
    <w:locked/>
    <w:rsid w:val="008C7B99"/>
    <w:rPr>
      <w:rFonts w:ascii="Times New Roman" w:eastAsia="Times New Roman" w:hAnsi="Times New Roman" w:cs="Times New Roman"/>
      <w:sz w:val="24"/>
      <w:szCs w:val="24"/>
    </w:rPr>
  </w:style>
  <w:style w:type="paragraph" w:styleId="a6">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Знак4 Знак Знак,Знак4 Знак"/>
    <w:basedOn w:val="a"/>
    <w:link w:val="a5"/>
    <w:autoRedefine/>
    <w:uiPriority w:val="99"/>
    <w:semiHidden/>
    <w:unhideWhenUsed/>
    <w:qFormat/>
    <w:rsid w:val="008C7B99"/>
    <w:pPr>
      <w:spacing w:after="0" w:line="240" w:lineRule="auto"/>
    </w:pPr>
    <w:rPr>
      <w:rFonts w:ascii="Times New Roman" w:eastAsia="Times New Roman" w:hAnsi="Times New Roman" w:cs="Times New Roman"/>
      <w:kern w:val="0"/>
      <w:sz w:val="24"/>
      <w:szCs w:val="24"/>
    </w:rPr>
  </w:style>
  <w:style w:type="character" w:customStyle="1" w:styleId="a7">
    <w:name w:val="Верхний колонтитул Знак"/>
    <w:basedOn w:val="a0"/>
    <w:link w:val="a8"/>
    <w:uiPriority w:val="99"/>
    <w:semiHidden/>
    <w:locked/>
    <w:rsid w:val="008C7B99"/>
    <w:rPr>
      <w:rFonts w:ascii="Calibri" w:eastAsia="Calibri" w:hAnsi="Calibri" w:cs="Arial"/>
      <w:kern w:val="2"/>
    </w:rPr>
  </w:style>
  <w:style w:type="paragraph" w:styleId="a8">
    <w:name w:val="header"/>
    <w:basedOn w:val="a"/>
    <w:link w:val="a7"/>
    <w:uiPriority w:val="99"/>
    <w:semiHidden/>
    <w:unhideWhenUsed/>
    <w:rsid w:val="008C7B99"/>
    <w:pPr>
      <w:tabs>
        <w:tab w:val="center" w:pos="4677"/>
        <w:tab w:val="right" w:pos="9355"/>
      </w:tabs>
      <w:spacing w:after="0" w:line="240" w:lineRule="auto"/>
    </w:pPr>
  </w:style>
  <w:style w:type="character" w:customStyle="1" w:styleId="a9">
    <w:name w:val="Нижний колонтитул Знак"/>
    <w:basedOn w:val="a0"/>
    <w:link w:val="aa"/>
    <w:uiPriority w:val="99"/>
    <w:semiHidden/>
    <w:locked/>
    <w:rsid w:val="008C7B99"/>
    <w:rPr>
      <w:rFonts w:ascii="Calibri" w:eastAsia="Calibri" w:hAnsi="Calibri" w:cs="Arial"/>
      <w:kern w:val="2"/>
    </w:rPr>
  </w:style>
  <w:style w:type="paragraph" w:styleId="aa">
    <w:name w:val="footer"/>
    <w:basedOn w:val="a"/>
    <w:link w:val="a9"/>
    <w:uiPriority w:val="99"/>
    <w:semiHidden/>
    <w:unhideWhenUsed/>
    <w:rsid w:val="008C7B99"/>
    <w:pPr>
      <w:tabs>
        <w:tab w:val="center" w:pos="4677"/>
        <w:tab w:val="right" w:pos="9355"/>
      </w:tabs>
      <w:spacing w:after="0" w:line="240" w:lineRule="auto"/>
    </w:pPr>
  </w:style>
  <w:style w:type="character" w:customStyle="1" w:styleId="ab">
    <w:name w:val="Название Знак"/>
    <w:aliases w:val="Знак Знак"/>
    <w:basedOn w:val="a0"/>
    <w:link w:val="ac"/>
    <w:uiPriority w:val="99"/>
    <w:locked/>
    <w:rsid w:val="008C7B99"/>
    <w:rPr>
      <w:rFonts w:ascii="Times New Roman" w:eastAsia="Times New Roman" w:hAnsi="Times New Roman" w:cs="Times New Roman"/>
      <w:b/>
      <w:sz w:val="28"/>
      <w:szCs w:val="20"/>
      <w:lang w:val="x-none" w:eastAsia="x-none"/>
    </w:rPr>
  </w:style>
  <w:style w:type="paragraph" w:styleId="ac">
    <w:name w:val="Title"/>
    <w:aliases w:val="Знак"/>
    <w:basedOn w:val="a"/>
    <w:link w:val="ab"/>
    <w:uiPriority w:val="99"/>
    <w:qFormat/>
    <w:rsid w:val="008C7B99"/>
    <w:pPr>
      <w:spacing w:after="0" w:line="240" w:lineRule="auto"/>
      <w:jc w:val="center"/>
    </w:pPr>
    <w:rPr>
      <w:rFonts w:ascii="Times New Roman" w:eastAsia="Times New Roman" w:hAnsi="Times New Roman" w:cs="Times New Roman"/>
      <w:b/>
      <w:kern w:val="0"/>
      <w:sz w:val="28"/>
      <w:szCs w:val="20"/>
      <w:lang w:val="x-none" w:eastAsia="x-none"/>
    </w:rPr>
  </w:style>
  <w:style w:type="character" w:customStyle="1" w:styleId="11">
    <w:name w:val="Название Знак1"/>
    <w:aliases w:val="Знак Знак1"/>
    <w:basedOn w:val="a0"/>
    <w:uiPriority w:val="99"/>
    <w:rsid w:val="008C7B99"/>
    <w:rPr>
      <w:rFonts w:asciiTheme="majorHAnsi" w:eastAsiaTheme="majorEastAsia" w:hAnsiTheme="majorHAnsi" w:cstheme="majorBidi"/>
      <w:spacing w:val="-10"/>
      <w:kern w:val="28"/>
      <w:sz w:val="56"/>
      <w:szCs w:val="56"/>
    </w:rPr>
  </w:style>
  <w:style w:type="character" w:customStyle="1" w:styleId="ad">
    <w:name w:val="Основной текст Знак"/>
    <w:basedOn w:val="a0"/>
    <w:link w:val="ae"/>
    <w:semiHidden/>
    <w:locked/>
    <w:rsid w:val="008C7B99"/>
    <w:rPr>
      <w:rFonts w:ascii="Calibri" w:eastAsia="Calibri" w:hAnsi="Calibri" w:cs="Arial"/>
      <w:kern w:val="2"/>
    </w:rPr>
  </w:style>
  <w:style w:type="paragraph" w:styleId="ae">
    <w:name w:val="Body Text"/>
    <w:basedOn w:val="a"/>
    <w:link w:val="ad"/>
    <w:semiHidden/>
    <w:unhideWhenUsed/>
    <w:rsid w:val="008C7B99"/>
    <w:pPr>
      <w:spacing w:after="120"/>
    </w:pPr>
  </w:style>
  <w:style w:type="character" w:customStyle="1" w:styleId="af">
    <w:name w:val="Основной текст с отступом Знак"/>
    <w:basedOn w:val="a0"/>
    <w:link w:val="af0"/>
    <w:semiHidden/>
    <w:locked/>
    <w:rsid w:val="008C7B99"/>
    <w:rPr>
      <w:rFonts w:ascii="Times New Roman" w:eastAsia="Calibri" w:hAnsi="Times New Roman" w:cs="Times New Roman"/>
      <w:sz w:val="24"/>
      <w:szCs w:val="24"/>
      <w:lang w:val="x-none" w:eastAsia="ru-RU"/>
    </w:rPr>
  </w:style>
  <w:style w:type="paragraph" w:styleId="af0">
    <w:name w:val="Body Text Indent"/>
    <w:basedOn w:val="a"/>
    <w:link w:val="af"/>
    <w:semiHidden/>
    <w:unhideWhenUsed/>
    <w:rsid w:val="008C7B99"/>
    <w:pPr>
      <w:spacing w:after="120"/>
      <w:ind w:left="283"/>
    </w:pPr>
    <w:rPr>
      <w:rFonts w:ascii="Times New Roman" w:hAnsi="Times New Roman" w:cs="Times New Roman"/>
      <w:kern w:val="0"/>
      <w:sz w:val="24"/>
      <w:szCs w:val="24"/>
      <w:lang w:val="x-none" w:eastAsia="ru-RU"/>
    </w:rPr>
  </w:style>
  <w:style w:type="character" w:customStyle="1" w:styleId="21">
    <w:name w:val="Основной текст 2 Знак"/>
    <w:basedOn w:val="a0"/>
    <w:link w:val="22"/>
    <w:uiPriority w:val="99"/>
    <w:semiHidden/>
    <w:locked/>
    <w:rsid w:val="008C7B99"/>
    <w:rPr>
      <w:rFonts w:ascii="Times New Roman" w:eastAsia="Times New Roman" w:hAnsi="Times New Roman" w:cs="Times New Roman"/>
      <w:sz w:val="24"/>
      <w:szCs w:val="24"/>
      <w:lang w:val="x-none" w:eastAsia="ru-RU"/>
    </w:rPr>
  </w:style>
  <w:style w:type="paragraph" w:styleId="22">
    <w:name w:val="Body Text 2"/>
    <w:basedOn w:val="a"/>
    <w:link w:val="21"/>
    <w:uiPriority w:val="99"/>
    <w:semiHidden/>
    <w:unhideWhenUsed/>
    <w:rsid w:val="008C7B99"/>
    <w:pPr>
      <w:spacing w:after="120" w:line="480" w:lineRule="auto"/>
    </w:pPr>
    <w:rPr>
      <w:rFonts w:ascii="Times New Roman" w:eastAsia="Times New Roman" w:hAnsi="Times New Roman" w:cs="Times New Roman"/>
      <w:kern w:val="0"/>
      <w:sz w:val="24"/>
      <w:szCs w:val="24"/>
      <w:lang w:val="x-none" w:eastAsia="ru-RU"/>
    </w:rPr>
  </w:style>
  <w:style w:type="character" w:customStyle="1" w:styleId="af1">
    <w:name w:val="Текст Знак"/>
    <w:basedOn w:val="a0"/>
    <w:link w:val="af2"/>
    <w:semiHidden/>
    <w:locked/>
    <w:rsid w:val="008C7B99"/>
    <w:rPr>
      <w:rFonts w:ascii="Courier New" w:eastAsia="Times New Roman" w:hAnsi="Courier New" w:cs="Times New Roman"/>
      <w:sz w:val="20"/>
      <w:szCs w:val="20"/>
      <w:lang w:val="x-none" w:eastAsia="x-none"/>
    </w:rPr>
  </w:style>
  <w:style w:type="paragraph" w:styleId="af2">
    <w:name w:val="Plain Text"/>
    <w:basedOn w:val="a"/>
    <w:link w:val="af1"/>
    <w:semiHidden/>
    <w:unhideWhenUsed/>
    <w:rsid w:val="008C7B99"/>
    <w:pPr>
      <w:spacing w:after="0" w:line="240" w:lineRule="auto"/>
    </w:pPr>
    <w:rPr>
      <w:rFonts w:ascii="Courier New" w:eastAsia="Times New Roman" w:hAnsi="Courier New" w:cs="Times New Roman"/>
      <w:kern w:val="0"/>
      <w:sz w:val="20"/>
      <w:szCs w:val="20"/>
      <w:lang w:val="x-none" w:eastAsia="x-none"/>
    </w:rPr>
  </w:style>
  <w:style w:type="character" w:customStyle="1" w:styleId="af3">
    <w:name w:val="Текст выноски Знак"/>
    <w:basedOn w:val="a0"/>
    <w:link w:val="af4"/>
    <w:uiPriority w:val="99"/>
    <w:semiHidden/>
    <w:locked/>
    <w:rsid w:val="008C7B99"/>
    <w:rPr>
      <w:rFonts w:ascii="Segoe UI" w:eastAsia="Times New Roman" w:hAnsi="Segoe UI" w:cs="Segoe UI"/>
      <w:sz w:val="18"/>
      <w:szCs w:val="18"/>
      <w:lang w:eastAsia="ru-RU"/>
    </w:rPr>
  </w:style>
  <w:style w:type="paragraph" w:styleId="af4">
    <w:name w:val="Balloon Text"/>
    <w:basedOn w:val="a"/>
    <w:link w:val="af3"/>
    <w:uiPriority w:val="99"/>
    <w:semiHidden/>
    <w:unhideWhenUsed/>
    <w:rsid w:val="008C7B99"/>
    <w:pPr>
      <w:spacing w:after="0" w:line="240" w:lineRule="auto"/>
    </w:pPr>
    <w:rPr>
      <w:rFonts w:ascii="Segoe UI" w:eastAsia="Times New Roman" w:hAnsi="Segoe UI" w:cs="Segoe UI"/>
      <w:kern w:val="0"/>
      <w:sz w:val="18"/>
      <w:szCs w:val="18"/>
      <w:lang w:eastAsia="ru-RU"/>
    </w:rPr>
  </w:style>
  <w:style w:type="character" w:customStyle="1" w:styleId="af5">
    <w:name w:val="Без интервала Знак"/>
    <w:aliases w:val="Medium Grid 2 Знак,АЛЬБОМНАЯ Знак,No Spacing Знак,Без интервала1 Знак,Средняя сетка 21 Знак"/>
    <w:link w:val="af6"/>
    <w:uiPriority w:val="1"/>
    <w:locked/>
    <w:rsid w:val="008C7B99"/>
    <w:rPr>
      <w:rFonts w:ascii="Calibri" w:eastAsia="Calibri" w:hAnsi="Calibri" w:cs="Times New Roman"/>
      <w:kern w:val="2"/>
      <w:lang w:val="en-US"/>
    </w:rPr>
  </w:style>
  <w:style w:type="paragraph" w:styleId="af6">
    <w:name w:val="No Spacing"/>
    <w:aliases w:val="Medium Grid 2,АЛЬБОМНАЯ,No Spacing,Без интервала1,Средняя сетка 21"/>
    <w:link w:val="af5"/>
    <w:uiPriority w:val="1"/>
    <w:qFormat/>
    <w:rsid w:val="008C7B99"/>
    <w:pPr>
      <w:spacing w:after="0" w:line="240" w:lineRule="auto"/>
    </w:pPr>
    <w:rPr>
      <w:rFonts w:ascii="Calibri" w:eastAsia="Calibri" w:hAnsi="Calibri" w:cs="Times New Roman"/>
      <w:kern w:val="2"/>
      <w:lang w:val="en-US"/>
    </w:rPr>
  </w:style>
  <w:style w:type="character" w:customStyle="1" w:styleId="af7">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8"/>
    <w:uiPriority w:val="99"/>
    <w:locked/>
    <w:rsid w:val="008C7B99"/>
    <w:rPr>
      <w:rFonts w:ascii="Times New Roman" w:eastAsia="Times New Roman" w:hAnsi="Times New Roman" w:cs="Times New Roman"/>
      <w:sz w:val="24"/>
      <w:szCs w:val="24"/>
      <w:lang w:eastAsia="ru-RU"/>
    </w:rPr>
  </w:style>
  <w:style w:type="paragraph" w:styleId="af8">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7"/>
    <w:uiPriority w:val="99"/>
    <w:qFormat/>
    <w:rsid w:val="008C7B99"/>
    <w:pPr>
      <w:spacing w:after="0" w:line="240" w:lineRule="auto"/>
      <w:ind w:left="720"/>
      <w:contextualSpacing/>
    </w:pPr>
    <w:rPr>
      <w:rFonts w:ascii="Times New Roman" w:eastAsia="Times New Roman" w:hAnsi="Times New Roman" w:cs="Times New Roman"/>
      <w:kern w:val="0"/>
      <w:sz w:val="24"/>
      <w:szCs w:val="24"/>
      <w:lang w:eastAsia="ru-RU"/>
    </w:rPr>
  </w:style>
  <w:style w:type="paragraph" w:customStyle="1" w:styleId="author">
    <w:name w:val="author"/>
    <w:basedOn w:val="a"/>
    <w:uiPriority w:val="99"/>
    <w:qFormat/>
    <w:rsid w:val="008C7B99"/>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Default">
    <w:name w:val="Default"/>
    <w:uiPriority w:val="99"/>
    <w:qFormat/>
    <w:rsid w:val="008C7B9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10">
    <w:name w:val="Основной текст 21"/>
    <w:basedOn w:val="a"/>
    <w:uiPriority w:val="99"/>
    <w:qFormat/>
    <w:rsid w:val="008C7B99"/>
    <w:pPr>
      <w:spacing w:after="0" w:line="240" w:lineRule="auto"/>
      <w:jc w:val="both"/>
    </w:pPr>
    <w:rPr>
      <w:rFonts w:ascii="Times/Kazakh" w:eastAsia="Times New Roman" w:hAnsi="Times/Kazakh" w:cs="Times New Roman"/>
      <w:b/>
      <w:kern w:val="0"/>
      <w:szCs w:val="20"/>
      <w:lang w:eastAsia="ru-RU"/>
    </w:rPr>
  </w:style>
  <w:style w:type="paragraph" w:customStyle="1" w:styleId="23">
    <w:name w:val="Стиль2"/>
    <w:basedOn w:val="a"/>
    <w:uiPriority w:val="99"/>
    <w:qFormat/>
    <w:rsid w:val="008C7B99"/>
    <w:pPr>
      <w:widowControl w:val="0"/>
      <w:tabs>
        <w:tab w:val="left" w:pos="284"/>
        <w:tab w:val="left" w:pos="980"/>
      </w:tabs>
      <w:autoSpaceDE w:val="0"/>
      <w:autoSpaceDN w:val="0"/>
      <w:adjustRightInd w:val="0"/>
      <w:spacing w:after="0" w:line="288" w:lineRule="auto"/>
      <w:ind w:left="980" w:hanging="300"/>
      <w:jc w:val="both"/>
    </w:pPr>
    <w:rPr>
      <w:rFonts w:ascii="Times New Roman" w:eastAsia="Times New Roman" w:hAnsi="Times New Roman" w:cs="Times New Roman"/>
      <w:color w:val="000000"/>
      <w:kern w:val="0"/>
      <w:sz w:val="20"/>
      <w:szCs w:val="20"/>
      <w:lang w:eastAsia="ru-RU"/>
    </w:rPr>
  </w:style>
  <w:style w:type="paragraph" w:customStyle="1" w:styleId="FR1">
    <w:name w:val="FR1"/>
    <w:uiPriority w:val="99"/>
    <w:qFormat/>
    <w:rsid w:val="008C7B99"/>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customStyle="1" w:styleId="TableParagraph">
    <w:name w:val="Table Paragraph"/>
    <w:basedOn w:val="a"/>
    <w:uiPriority w:val="1"/>
    <w:qFormat/>
    <w:rsid w:val="008C7B99"/>
    <w:pPr>
      <w:widowControl w:val="0"/>
      <w:autoSpaceDE w:val="0"/>
      <w:autoSpaceDN w:val="0"/>
      <w:spacing w:after="0" w:line="240" w:lineRule="auto"/>
    </w:pPr>
    <w:rPr>
      <w:rFonts w:ascii="Times New Roman" w:eastAsia="Times New Roman" w:hAnsi="Times New Roman" w:cs="Times New Roman"/>
      <w:kern w:val="0"/>
    </w:rPr>
  </w:style>
  <w:style w:type="character" w:customStyle="1" w:styleId="12">
    <w:name w:val="Основной текст Знак1"/>
    <w:basedOn w:val="a0"/>
    <w:semiHidden/>
    <w:rsid w:val="008C7B99"/>
    <w:rPr>
      <w:rFonts w:ascii="Calibri" w:eastAsia="Calibri" w:hAnsi="Calibri" w:cs="Arial"/>
      <w:kern w:val="2"/>
    </w:rPr>
  </w:style>
  <w:style w:type="character" w:customStyle="1" w:styleId="normaltextrun">
    <w:name w:val="normaltextrun"/>
    <w:basedOn w:val="a0"/>
    <w:rsid w:val="008C7B99"/>
  </w:style>
  <w:style w:type="character" w:customStyle="1" w:styleId="eop">
    <w:name w:val="eop"/>
    <w:basedOn w:val="a0"/>
    <w:rsid w:val="008C7B99"/>
  </w:style>
  <w:style w:type="character" w:customStyle="1" w:styleId="13">
    <w:name w:val="Основной текст с отступом Знак1"/>
    <w:basedOn w:val="a0"/>
    <w:uiPriority w:val="99"/>
    <w:semiHidden/>
    <w:rsid w:val="008C7B99"/>
    <w:rPr>
      <w:rFonts w:ascii="Calibri" w:eastAsia="Calibri" w:hAnsi="Calibri" w:cs="Arial"/>
      <w:kern w:val="2"/>
    </w:rPr>
  </w:style>
  <w:style w:type="character" w:customStyle="1" w:styleId="shorttext">
    <w:name w:val="short_text"/>
    <w:rsid w:val="008C7B99"/>
    <w:rPr>
      <w:rFonts w:ascii="Times New Roman" w:hAnsi="Times New Roman" w:cs="Times New Roman" w:hint="default"/>
    </w:rPr>
  </w:style>
  <w:style w:type="character" w:customStyle="1" w:styleId="211">
    <w:name w:val="Основной текст 2 Знак1"/>
    <w:basedOn w:val="a0"/>
    <w:uiPriority w:val="99"/>
    <w:semiHidden/>
    <w:rsid w:val="008C7B99"/>
    <w:rPr>
      <w:rFonts w:ascii="Calibri" w:eastAsia="Calibri" w:hAnsi="Calibri" w:cs="Arial"/>
      <w:kern w:val="2"/>
    </w:rPr>
  </w:style>
  <w:style w:type="character" w:customStyle="1" w:styleId="14">
    <w:name w:val="Текст Знак1"/>
    <w:basedOn w:val="a0"/>
    <w:semiHidden/>
    <w:rsid w:val="008C7B99"/>
    <w:rPr>
      <w:rFonts w:ascii="Consolas" w:eastAsia="Calibri" w:hAnsi="Consolas" w:cs="Arial"/>
      <w:kern w:val="2"/>
      <w:sz w:val="21"/>
      <w:szCs w:val="21"/>
    </w:rPr>
  </w:style>
  <w:style w:type="character" w:customStyle="1" w:styleId="FontStyle28">
    <w:name w:val="Font Style28"/>
    <w:uiPriority w:val="99"/>
    <w:rsid w:val="008C7B99"/>
    <w:rPr>
      <w:rFonts w:ascii="Times New Roman" w:hAnsi="Times New Roman" w:cs="Times New Roman" w:hint="default"/>
      <w:sz w:val="18"/>
      <w:szCs w:val="18"/>
    </w:rPr>
  </w:style>
  <w:style w:type="character" w:customStyle="1" w:styleId="s1">
    <w:name w:val="s1"/>
    <w:rsid w:val="008C7B99"/>
  </w:style>
  <w:style w:type="character" w:customStyle="1" w:styleId="FontStyle53">
    <w:name w:val="Font Style53"/>
    <w:rsid w:val="008C7B99"/>
    <w:rPr>
      <w:rFonts w:ascii="Times New Roman" w:hAnsi="Times New Roman" w:cs="Times New Roman" w:hint="default"/>
      <w:b/>
      <w:bCs/>
      <w:sz w:val="22"/>
      <w:szCs w:val="22"/>
    </w:rPr>
  </w:style>
  <w:style w:type="character" w:customStyle="1" w:styleId="af9">
    <w:name w:val="a"/>
    <w:basedOn w:val="a0"/>
    <w:rsid w:val="008C7B99"/>
  </w:style>
  <w:style w:type="character" w:customStyle="1" w:styleId="CharacterStyle1">
    <w:name w:val="Character Style 1"/>
    <w:uiPriority w:val="99"/>
    <w:rsid w:val="008C7B99"/>
    <w:rPr>
      <w:b/>
      <w:bCs/>
      <w:sz w:val="28"/>
      <w:szCs w:val="28"/>
      <w:lang w:val="ru-RU"/>
    </w:rPr>
  </w:style>
  <w:style w:type="character" w:customStyle="1" w:styleId="15">
    <w:name w:val="Текст выноски Знак1"/>
    <w:basedOn w:val="a0"/>
    <w:uiPriority w:val="99"/>
    <w:semiHidden/>
    <w:rsid w:val="008C7B99"/>
    <w:rPr>
      <w:rFonts w:ascii="Segoe UI" w:eastAsia="Calibri" w:hAnsi="Segoe UI" w:cs="Segoe UI"/>
      <w:kern w:val="2"/>
      <w:sz w:val="18"/>
      <w:szCs w:val="18"/>
    </w:rPr>
  </w:style>
  <w:style w:type="character" w:customStyle="1" w:styleId="hps">
    <w:name w:val="hps"/>
    <w:rsid w:val="008C7B99"/>
  </w:style>
  <w:style w:type="character" w:customStyle="1" w:styleId="16">
    <w:name w:val="Верхний колонтитул Знак1"/>
    <w:basedOn w:val="a0"/>
    <w:uiPriority w:val="99"/>
    <w:semiHidden/>
    <w:rsid w:val="008C7B99"/>
    <w:rPr>
      <w:rFonts w:ascii="Calibri" w:eastAsia="Calibri" w:hAnsi="Calibri" w:cs="Arial"/>
      <w:kern w:val="2"/>
    </w:rPr>
  </w:style>
  <w:style w:type="character" w:customStyle="1" w:styleId="17">
    <w:name w:val="Нижний колонтитул Знак1"/>
    <w:basedOn w:val="a0"/>
    <w:uiPriority w:val="99"/>
    <w:semiHidden/>
    <w:rsid w:val="008C7B99"/>
    <w:rPr>
      <w:rFonts w:ascii="Calibri" w:eastAsia="Calibri" w:hAnsi="Calibri" w:cs="Arial"/>
      <w:kern w:val="2"/>
    </w:rPr>
  </w:style>
  <w:style w:type="character" w:customStyle="1" w:styleId="FontStyle42">
    <w:name w:val="Font Style42"/>
    <w:rsid w:val="008C7B99"/>
    <w:rPr>
      <w:rFonts w:ascii="Times New Roman" w:hAnsi="Times New Roman" w:cs="Times New Roman" w:hint="default"/>
      <w:b/>
      <w:bCs w:val="0"/>
      <w:sz w:val="28"/>
    </w:rPr>
  </w:style>
  <w:style w:type="table" w:styleId="afa">
    <w:name w:val="Table Grid"/>
    <w:basedOn w:val="a1"/>
    <w:uiPriority w:val="59"/>
    <w:rsid w:val="008C7B99"/>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5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youtube.com/channel/UCbYmF43dpGHz8gi2ugiXr0Q"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xfordmedicine.com/" TargetMode="External"/><Relationship Id="rId12" Type="http://schemas.openxmlformats.org/officeDocument/2006/relationships/hyperlink" Target="https://www.youtube.com/c/CorMedicale"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styles" Target="styles.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edscape.com/familymedicine" TargetMode="External"/><Relationship Id="rId11" Type="http://schemas.openxmlformats.org/officeDocument/2006/relationships/hyperlink" Target="https://www.youtube.com/c/NinjaNerdScience/videos" TargetMode="External"/><Relationship Id="rId5" Type="http://schemas.openxmlformats.org/officeDocument/2006/relationships/hyperlink" Target="mailto:sapaeva.58@mail.ru" TargetMode="External"/><Relationship Id="rId1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www.youtube.com/c/osmosis" TargetMode="External"/><Relationship Id="rId19"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4" Type="http://schemas.openxmlformats.org/officeDocument/2006/relationships/webSettings" Target="webSettings.xml"/><Relationship Id="rId9" Type="http://schemas.openxmlformats.org/officeDocument/2006/relationships/hyperlink" Target="https://www.wolterskluwer.com/en/solutions/uptodate" TargetMode="External"/><Relationship Id="rId14" Type="http://schemas.openxmlformats.org/officeDocument/2006/relationships/hyperlink" Target="https://www.youtube.com/c/SciDrugs/vide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5236</Words>
  <Characters>29850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2025-09-23T18:09:00Z</dcterms:created>
  <dcterms:modified xsi:type="dcterms:W3CDTF">2025-09-23T18:50:00Z</dcterms:modified>
</cp:coreProperties>
</file>